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2175" w14:textId="3BDA3DB2" w:rsidR="003460FB" w:rsidRDefault="000602FA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F4691A" wp14:editId="42DAEAB0">
                <wp:simplePos x="0" y="0"/>
                <wp:positionH relativeFrom="margin">
                  <wp:align>left</wp:align>
                </wp:positionH>
                <wp:positionV relativeFrom="page">
                  <wp:posOffset>901700</wp:posOffset>
                </wp:positionV>
                <wp:extent cx="2749550" cy="6521450"/>
                <wp:effectExtent l="57150" t="19050" r="69850" b="88900"/>
                <wp:wrapThrough wrapText="bothSides">
                  <wp:wrapPolygon edited="0">
                    <wp:start x="2394" y="-63"/>
                    <wp:lineTo x="-299" y="0"/>
                    <wp:lineTo x="-449" y="21074"/>
                    <wp:lineTo x="449" y="21200"/>
                    <wp:lineTo x="449" y="21516"/>
                    <wp:lineTo x="2843" y="21831"/>
                    <wp:lineTo x="18707" y="21831"/>
                    <wp:lineTo x="18856" y="21768"/>
                    <wp:lineTo x="21101" y="21200"/>
                    <wp:lineTo x="21999" y="20254"/>
                    <wp:lineTo x="21849" y="946"/>
                    <wp:lineTo x="20054" y="252"/>
                    <wp:lineTo x="19156" y="-63"/>
                    <wp:lineTo x="2394" y="-63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652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5CFDF" w14:textId="77777777" w:rsidR="00806A9F" w:rsidRDefault="00806A9F" w:rsidP="00806A9F">
                            <w:pPr>
                              <w:jc w:val="center"/>
                            </w:pPr>
                            <w:r>
                              <w:t>compa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4691A" id="Rounded Rectangle 8" o:spid="_x0000_s1026" style="position:absolute;margin-left:0;margin-top:71pt;width:216.5pt;height:513.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" filled="f" strokecolor="black [3213]">
                <v:shadow on="t" color="black" opacity="22937f" origin=",.5" offset="0,.63889mm"/>
                <v:textbox>
                  <w:txbxContent>
                    <w:p w14:paraId="23D5CFDF" w14:textId="77777777" w:rsidR="00806A9F" w:rsidRDefault="00806A9F" w:rsidP="00806A9F">
                      <w:pPr>
                        <w:jc w:val="center"/>
                      </w:pPr>
                      <w:r>
                        <w:t>compa</w:t>
                      </w:r>
                    </w:p>
                  </w:txbxContent>
                </v:textbox>
                <w10:wrap type="through" anchorx="margin" anchory="page"/>
              </v:roundrect>
            </w:pict>
          </mc:Fallback>
        </mc:AlternateContent>
      </w:r>
      <w:r w:rsidR="007728C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53A0A2" wp14:editId="140FC152">
                <wp:simplePos x="0" y="0"/>
                <wp:positionH relativeFrom="column">
                  <wp:posOffset>215900</wp:posOffset>
                </wp:positionH>
                <wp:positionV relativeFrom="paragraph">
                  <wp:posOffset>692150</wp:posOffset>
                </wp:positionV>
                <wp:extent cx="2413000" cy="5670550"/>
                <wp:effectExtent l="0" t="0" r="635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988D1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Un pacto entre la escuela y los padres para el logro es un acuerdo que los padres, estudiantes y maestros desarrollan juntos. Explica cómo los padres y los maestros trabajarán juntos para asegurarse de que todos nuestros estudiantes alcancen los estándares de nivel de grado.</w:t>
                            </w:r>
                          </w:p>
                          <w:p w14:paraId="409E8226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Compactos efectivos:</w:t>
                            </w:r>
                          </w:p>
                          <w:p w14:paraId="1BF3C366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Describe cómo los maestros ayudarán a los estudiantes a desarrollar esas habilidades utilizando instrucción de alta calidad.</w:t>
                            </w:r>
                          </w:p>
                          <w:p w14:paraId="719BE07E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Centrarse en las habilidades de aprendizaje de los estudiantes</w:t>
                            </w:r>
                          </w:p>
                          <w:p w14:paraId="040023B5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Comparta estrategias que los padres pueden usar en casa.</w:t>
                            </w:r>
                          </w:p>
                          <w:p w14:paraId="146699D1" w14:textId="77777777" w:rsidR="00B9597D" w:rsidRP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Explique cómo los maestros y los padres se comunicarán sobre el progreso del estudiante.</w:t>
                            </w:r>
                          </w:p>
                          <w:p w14:paraId="3F27B035" w14:textId="06DD87F9" w:rsid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>o Describir oportunidades para que los padres se ofrezcan como voluntarios, observen y participen en el salón de clases.</w:t>
                            </w:r>
                          </w:p>
                          <w:p w14:paraId="7BB6129A" w14:textId="12F4922A" w:rsidR="00B9597D" w:rsidRDefault="00B9597D" w:rsidP="00B9597D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14:paraId="658E1755" w14:textId="19434344" w:rsidR="00B9597D" w:rsidRPr="00D7114E" w:rsidRDefault="00B9597D" w:rsidP="00D711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D7114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Desarrollado conjuntamente</w:t>
                            </w:r>
                          </w:p>
                          <w:p w14:paraId="4B97FE3E" w14:textId="4C36B6AC" w:rsidR="00B9597D" w:rsidRPr="000B333C" w:rsidRDefault="00B9597D" w:rsidP="00B9597D">
                            <w:pPr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B9597D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Los padres, estudiantes, maestros y personal de la Escuela Primaria Dowell desarrollaron este Acuerdo entre la Escuela y los Padres para el logro. Los maestros sugirieron estrategias de aprendizaje en el hogar, los padres agregaron información sobre el tipo de apoyo que necesitan para ayudarlos a aprender. Se anima a los padres a asistir a las reuniones de revisión anual que se llevan a cabo en el otoño y la primavera de cada año para revisar el pacto y hacer sugerencias basadas en las necesidades de los estudiantes y las metas de mejora de la escuela. También se anima a los padres a participar en la Encuesta Anual para Padres de Título I que también se utiliza como una </w:t>
                            </w:r>
                            <w:r w:rsidRPr="000B333C">
                              <w:rPr>
                                <w:sz w:val="16"/>
                                <w:szCs w:val="16"/>
                                <w:lang w:val="es-VE"/>
                              </w:rPr>
                              <w:t>herramienta para recopilar comentarios de los padres sobre los programas y políticas actuales de Título I.</w:t>
                            </w:r>
                          </w:p>
                          <w:p w14:paraId="6A290E54" w14:textId="77777777" w:rsidR="00191B0C" w:rsidRPr="00B9597D" w:rsidRDefault="00191B0C" w:rsidP="00191B0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14:paraId="44178AA0" w14:textId="77777777" w:rsidR="00191B0C" w:rsidRPr="00B9597D" w:rsidRDefault="00191B0C" w:rsidP="00191B0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14:paraId="562DFB5C" w14:textId="77777777" w:rsidR="00191B0C" w:rsidRPr="00B9597D" w:rsidRDefault="00191B0C" w:rsidP="00191B0C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14:paraId="3AA04F00" w14:textId="0C243029" w:rsidR="00806A9F" w:rsidRPr="00B9597D" w:rsidRDefault="00806A9F">
                            <w:pPr>
                              <w:rPr>
                                <w:i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A0A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17pt;margin-top:54.5pt;width:190pt;height:4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" fillcolor="white [3201]" stroked="f" strokeweight=".5pt">
                <v:textbox>
                  <w:txbxContent>
                    <w:p w14:paraId="634988D1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Un pacto entre la escuela y los padres para el logro es un acuerdo que los padres, estudiantes y maestros desarrollan juntos. Explica cómo los padres y los maestros trabajarán juntos para asegurarse de que todos nuestros estudiantes alcancen los estándares de nivel de grado.</w:t>
                      </w:r>
                    </w:p>
                    <w:p w14:paraId="409E8226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Compactos efectivos:</w:t>
                      </w:r>
                    </w:p>
                    <w:p w14:paraId="1BF3C366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Describe cómo los maestros ayudarán a los estudiantes a desarrollar esas habilidades utilizando instrucción de alta calidad.</w:t>
                      </w:r>
                    </w:p>
                    <w:p w14:paraId="719BE07E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Centrarse en las habilidades de aprendizaje de los estudiantes</w:t>
                      </w:r>
                    </w:p>
                    <w:p w14:paraId="040023B5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Comparta estrategias que los padres pueden usar en casa.</w:t>
                      </w:r>
                    </w:p>
                    <w:p w14:paraId="146699D1" w14:textId="77777777" w:rsidR="00B9597D" w:rsidRP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Explique cómo los maestros y los padres se comunicarán sobre el progreso del estudiante.</w:t>
                      </w:r>
                    </w:p>
                    <w:p w14:paraId="3F27B035" w14:textId="06DD87F9" w:rsid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>o Describir oportunidades para que los padres se ofrezcan como voluntarios, observen y participen en el salón de clases.</w:t>
                      </w:r>
                    </w:p>
                    <w:p w14:paraId="7BB6129A" w14:textId="12F4922A" w:rsidR="00B9597D" w:rsidRDefault="00B9597D" w:rsidP="00B9597D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</w:p>
                    <w:p w14:paraId="658E1755" w14:textId="19434344" w:rsidR="00B9597D" w:rsidRPr="00D7114E" w:rsidRDefault="00B9597D" w:rsidP="00D711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</w:pPr>
                      <w:r w:rsidRPr="00D7114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>Desarrollado conjuntamente</w:t>
                      </w:r>
                    </w:p>
                    <w:p w14:paraId="4B97FE3E" w14:textId="4C36B6AC" w:rsidR="00B9597D" w:rsidRPr="000B333C" w:rsidRDefault="00B9597D" w:rsidP="00B9597D">
                      <w:pPr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B9597D">
                        <w:rPr>
                          <w:sz w:val="18"/>
                          <w:szCs w:val="18"/>
                          <w:lang w:val="es-VE"/>
                        </w:rPr>
                        <w:t xml:space="preserve">Los padres, estudiantes, maestros y personal de la Escuela Primaria Dowell desarrollaron este Acuerdo entre la Escuela y los Padres para el logro. Los maestros sugirieron estrategias de aprendizaje en el hogar, los padres agregaron información sobre el tipo de apoyo que necesitan para ayudarlos a aprender. Se anima a los padres a asistir a las reuniones de revisión anual que se llevan a cabo en el otoño y la primavera de cada año para revisar el pacto y hacer sugerencias basadas en las necesidades de los estudiantes y las metas de mejora de la escuela. También se anima a los padres a participar en la Encuesta Anual para Padres de Título I que también se utiliza como una </w:t>
                      </w:r>
                      <w:r w:rsidRPr="000B333C">
                        <w:rPr>
                          <w:sz w:val="16"/>
                          <w:szCs w:val="16"/>
                          <w:lang w:val="es-VE"/>
                        </w:rPr>
                        <w:t>herramienta para recopilar comentarios de los padres sobre los programas y políticas actuales de Título I.</w:t>
                      </w:r>
                    </w:p>
                    <w:p w14:paraId="6A290E54" w14:textId="77777777" w:rsidR="00191B0C" w:rsidRPr="00B9597D" w:rsidRDefault="00191B0C" w:rsidP="00191B0C">
                      <w:pPr>
                        <w:rPr>
                          <w:rFonts w:cstheme="minorHAnsi"/>
                          <w:sz w:val="18"/>
                          <w:szCs w:val="18"/>
                          <w:lang w:val="es-VE"/>
                        </w:rPr>
                      </w:pPr>
                    </w:p>
                    <w:p w14:paraId="44178AA0" w14:textId="77777777" w:rsidR="00191B0C" w:rsidRPr="00B9597D" w:rsidRDefault="00191B0C" w:rsidP="00191B0C">
                      <w:pPr>
                        <w:rPr>
                          <w:rFonts w:cstheme="minorHAnsi"/>
                          <w:sz w:val="18"/>
                          <w:szCs w:val="18"/>
                          <w:lang w:val="es-VE"/>
                        </w:rPr>
                      </w:pPr>
                    </w:p>
                    <w:p w14:paraId="562DFB5C" w14:textId="77777777" w:rsidR="00191B0C" w:rsidRPr="00B9597D" w:rsidRDefault="00191B0C" w:rsidP="00191B0C">
                      <w:pPr>
                        <w:rPr>
                          <w:rFonts w:cstheme="minorHAnsi"/>
                          <w:sz w:val="18"/>
                          <w:szCs w:val="18"/>
                          <w:lang w:val="es-VE"/>
                        </w:rPr>
                      </w:pPr>
                    </w:p>
                    <w:p w14:paraId="3AA04F00" w14:textId="0C243029" w:rsidR="00806A9F" w:rsidRPr="00B9597D" w:rsidRDefault="00806A9F">
                      <w:pPr>
                        <w:rPr>
                          <w:i/>
                          <w:sz w:val="18"/>
                          <w:szCs w:val="18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2D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F7E9FE" wp14:editId="4335EA71">
                <wp:simplePos x="0" y="0"/>
                <wp:positionH relativeFrom="column">
                  <wp:posOffset>3098800</wp:posOffset>
                </wp:positionH>
                <wp:positionV relativeFrom="paragraph">
                  <wp:posOffset>3384550</wp:posOffset>
                </wp:positionV>
                <wp:extent cx="2508250" cy="2844800"/>
                <wp:effectExtent l="0" t="0" r="254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581C9" w14:textId="79494808" w:rsidR="00B740D5" w:rsidRDefault="00B740D5" w:rsidP="00B740D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B740D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  <w:t>Comunicación sobre el aprendizaje de los estudiantes</w:t>
                            </w:r>
                          </w:p>
                          <w:p w14:paraId="0B5D43BC" w14:textId="77777777" w:rsidR="00B740D5" w:rsidRPr="00B740D5" w:rsidRDefault="00B740D5" w:rsidP="00B740D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49D77B13" w14:textId="416CD062" w:rsidR="00B740D5" w:rsidRPr="00B740D5" w:rsidRDefault="00B740D5" w:rsidP="00B740D5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Nos aseguraremos de que toda la información relacionada con la escuela y los programas para padres, reuniones y otras actividades se publique tanto en inglés como en español, en el sitio web de la escuela, Facebook, Instagram, Twitter, Carpetas de los jueves (si es cara a cara), CTLS </w:t>
                            </w:r>
                            <w:r w:rsidR="007728C4"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>Padre</w:t>
                            </w:r>
                            <w:r w:rsidR="007728C4">
                              <w:rPr>
                                <w:sz w:val="18"/>
                                <w:szCs w:val="18"/>
                                <w:lang w:val="es-VE"/>
                              </w:rPr>
                              <w:t>s</w:t>
                            </w:r>
                            <w:r w:rsidR="007728C4"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>, Conferencias</w:t>
                            </w:r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 de padres y maestros, informes de progreso, marquesina escolar y boletín semanal de Dowell.La Primaria Dowell se compromete a ayudar a nuestros padres a asistir a las actividades para padres</w:t>
                            </w:r>
                          </w:p>
                          <w:p w14:paraId="63C4FB26" w14:textId="2931DF1E" w:rsidR="00A142DE" w:rsidRPr="00B740D5" w:rsidRDefault="00B740D5" w:rsidP="00B740D5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>enumerados en este plan. Por favor, comuníquese con la facilitadora de padres, la Sra. Esther Islam, si tiene alguna pregunta sobre la participación de los padres</w:t>
                            </w:r>
                            <w:r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 </w:t>
                            </w:r>
                            <w:r w:rsidRPr="00B740D5">
                              <w:rPr>
                                <w:sz w:val="18"/>
                                <w:szCs w:val="18"/>
                                <w:lang w:val="es-VE"/>
                              </w:rPr>
                              <w:t>(678) 594- 8059</w:t>
                            </w:r>
                            <w:r w:rsidRPr="00B740D5">
                              <w:rPr>
                                <w:lang w:val="es-VE"/>
                              </w:rPr>
                              <w:t>Esther.islam@cobbk12.org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E9FE" id="Text Box 27" o:spid="_x0000_s1028" type="#_x0000_t202" style="position:absolute;margin-left:244pt;margin-top:266.5pt;width:197.5pt;height:2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" fillcolor="white [3201]" strokeweight=".5pt">
                <v:textbox>
                  <w:txbxContent>
                    <w:p w14:paraId="184581C9" w14:textId="79494808" w:rsidR="00B740D5" w:rsidRDefault="00B740D5" w:rsidP="00B740D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VE"/>
                        </w:rPr>
                      </w:pPr>
                      <w:r w:rsidRPr="00B740D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VE"/>
                        </w:rPr>
                        <w:t>Comunicación sobre el aprendizaje de los estudiantes</w:t>
                      </w:r>
                    </w:p>
                    <w:p w14:paraId="0B5D43BC" w14:textId="77777777" w:rsidR="00B740D5" w:rsidRPr="00B740D5" w:rsidRDefault="00B740D5" w:rsidP="00B740D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VE"/>
                        </w:rPr>
                      </w:pPr>
                    </w:p>
                    <w:p w14:paraId="49D77B13" w14:textId="416CD062" w:rsidR="00B740D5" w:rsidRPr="00B740D5" w:rsidRDefault="00B740D5" w:rsidP="00B740D5">
                      <w:pPr>
                        <w:jc w:val="both"/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 xml:space="preserve">Nos aseguraremos de que toda la información relacionada con la escuela y los programas para padres, reuniones y otras actividades se publique tanto en inglés como en español, en el sitio web de la escuela, Facebook, Instagram, Twitter, Carpetas de los jueves (si es cara a cara), CTLS </w:t>
                      </w:r>
                      <w:r w:rsidR="007728C4" w:rsidRPr="00B740D5">
                        <w:rPr>
                          <w:sz w:val="18"/>
                          <w:szCs w:val="18"/>
                          <w:lang w:val="es-VE"/>
                        </w:rPr>
                        <w:t>Padre</w:t>
                      </w:r>
                      <w:r w:rsidR="007728C4">
                        <w:rPr>
                          <w:sz w:val="18"/>
                          <w:szCs w:val="18"/>
                          <w:lang w:val="es-VE"/>
                        </w:rPr>
                        <w:t>s</w:t>
                      </w:r>
                      <w:r w:rsidR="007728C4" w:rsidRPr="00B740D5">
                        <w:rPr>
                          <w:sz w:val="18"/>
                          <w:szCs w:val="18"/>
                          <w:lang w:val="es-VE"/>
                        </w:rPr>
                        <w:t>, Conferencias</w:t>
                      </w:r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 xml:space="preserve"> de padres y maestros, informes de progreso, marquesina escolar y boletín semanal de Dowell.La Primaria Dowell se compromete a ayudar a nuestros padres a asistir a las actividades para padres</w:t>
                      </w:r>
                    </w:p>
                    <w:p w14:paraId="63C4FB26" w14:textId="2931DF1E" w:rsidR="00A142DE" w:rsidRPr="00B740D5" w:rsidRDefault="00B740D5" w:rsidP="00B740D5">
                      <w:pPr>
                        <w:jc w:val="both"/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>enumerados en este plan. Por favor, comuníquese con la facilitadora de padres, la Sra. Esther Islam, si tiene alguna pregunta sobre la participación de los padres</w:t>
                      </w:r>
                      <w:r>
                        <w:rPr>
                          <w:sz w:val="18"/>
                          <w:szCs w:val="18"/>
                          <w:lang w:val="es-VE"/>
                        </w:rPr>
                        <w:t xml:space="preserve"> </w:t>
                      </w:r>
                      <w:r w:rsidRPr="00B740D5">
                        <w:rPr>
                          <w:sz w:val="18"/>
                          <w:szCs w:val="18"/>
                          <w:lang w:val="es-VE"/>
                        </w:rPr>
                        <w:t>(678) 594- 8059</w:t>
                      </w:r>
                      <w:r w:rsidRPr="00B740D5">
                        <w:rPr>
                          <w:lang w:val="es-VE"/>
                        </w:rPr>
                        <w:t>Esther.islam@cobbk12.org</w:t>
                      </w:r>
                    </w:p>
                  </w:txbxContent>
                </v:textbox>
              </v:shape>
            </w:pict>
          </mc:Fallback>
        </mc:AlternateContent>
      </w:r>
      <w:r w:rsidR="00A142D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167902" wp14:editId="16E3DC97">
                <wp:simplePos x="0" y="0"/>
                <wp:positionH relativeFrom="column">
                  <wp:posOffset>3041650</wp:posOffset>
                </wp:positionH>
                <wp:positionV relativeFrom="paragraph">
                  <wp:posOffset>781050</wp:posOffset>
                </wp:positionV>
                <wp:extent cx="2559050" cy="2305050"/>
                <wp:effectExtent l="0" t="0" r="127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8355A" w14:textId="18732271" w:rsidR="00A142DE" w:rsidRPr="00A142DE" w:rsidRDefault="00A142DE" w:rsidP="00A142D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A142DE">
                              <w:rPr>
                                <w:sz w:val="22"/>
                                <w:szCs w:val="22"/>
                                <w:lang w:val="es-VE"/>
                              </w:rPr>
                              <w:t xml:space="preserve">Involucraremos a los padres invitándolos a sesiones informativas virtuales sobre cómo ayudar a sus hijos a mejorar. Ofreceremos 2 sesiones: una en noviembre y otra en marzo. Además, invitaremos a los padres a una sesión de aprendizaje sobre asociaciones escolares en enero. Finalmente, proporcionaremos sesiones de transición virtual en mayo para los próximos estudiantes de </w:t>
                            </w:r>
                            <w:r w:rsidRPr="00A142DE">
                              <w:rPr>
                                <w:lang w:val="es-VE"/>
                              </w:rPr>
                              <w:t>kindergarten.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7902" id="Text Box 26" o:spid="_x0000_s1029" type="#_x0000_t202" style="position:absolute;margin-left:239.5pt;margin-top:61.5pt;width:201.5pt;height:18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" fillcolor="white [3201]" strokeweight=".5pt">
                <v:textbox>
                  <w:txbxContent>
                    <w:p w14:paraId="7D98355A" w14:textId="18732271" w:rsidR="00A142DE" w:rsidRPr="00A142DE" w:rsidRDefault="00A142DE" w:rsidP="00A142DE">
                      <w:pPr>
                        <w:jc w:val="center"/>
                        <w:rPr>
                          <w:lang w:val="es-VE"/>
                        </w:rPr>
                      </w:pPr>
                      <w:r w:rsidRPr="00A142DE">
                        <w:rPr>
                          <w:sz w:val="22"/>
                          <w:szCs w:val="22"/>
                          <w:lang w:val="es-VE"/>
                        </w:rPr>
                        <w:t xml:space="preserve">Involucraremos a los padres invitándolos a sesiones informativas virtuales sobre cómo ayudar a sus hijos a mejorar. Ofreceremos 2 sesiones: una en noviembre y otra en marzo. Además, invitaremos a los padres a una sesión de aprendizaje sobre asociaciones escolares en enero. Finalmente, proporcionaremos sesiones de transición virtual en mayo para los próximos estudiantes de </w:t>
                      </w:r>
                      <w:r w:rsidRPr="00A142DE">
                        <w:rPr>
                          <w:lang w:val="es-VE"/>
                        </w:rPr>
                        <w:t>kindergarten.</w:t>
                      </w:r>
                    </w:p>
                  </w:txbxContent>
                </v:textbox>
              </v:shape>
            </w:pict>
          </mc:Fallback>
        </mc:AlternateContent>
      </w:r>
      <w:r w:rsidR="00A142DE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3CEF393" wp14:editId="1ADAAEB7">
                <wp:simplePos x="0" y="0"/>
                <wp:positionH relativeFrom="page">
                  <wp:posOffset>3829050</wp:posOffset>
                </wp:positionH>
                <wp:positionV relativeFrom="page">
                  <wp:posOffset>1181100</wp:posOffset>
                </wp:positionV>
                <wp:extent cx="2736523" cy="6591300"/>
                <wp:effectExtent l="0" t="0" r="6985" b="0"/>
                <wp:wrapThrough wrapText="bothSides">
                  <wp:wrapPolygon edited="0">
                    <wp:start x="0" y="0"/>
                    <wp:lineTo x="0" y="1998"/>
                    <wp:lineTo x="902" y="2997"/>
                    <wp:lineTo x="902" y="8428"/>
                    <wp:lineTo x="6767" y="8990"/>
                    <wp:lineTo x="10828" y="8990"/>
                    <wp:lineTo x="0" y="9427"/>
                    <wp:lineTo x="0" y="10675"/>
                    <wp:lineTo x="1654" y="10987"/>
                    <wp:lineTo x="1654" y="21538"/>
                    <wp:lineTo x="21505" y="21538"/>
                    <wp:lineTo x="21505" y="10051"/>
                    <wp:lineTo x="16993" y="9988"/>
                    <wp:lineTo x="17294" y="9551"/>
                    <wp:lineTo x="16542" y="9427"/>
                    <wp:lineTo x="10828" y="8990"/>
                    <wp:lineTo x="13835" y="8990"/>
                    <wp:lineTo x="19249" y="8365"/>
                    <wp:lineTo x="19099" y="0"/>
                    <wp:lineTo x="0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523" cy="6591300"/>
                          <a:chOff x="61084" y="45720"/>
                          <a:chExt cx="2738159" cy="486636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91440" y="45720"/>
                            <a:ext cx="2371228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5">
                          <w:txbxContent>
                            <w:p w14:paraId="68989CDC" w14:textId="2049EA88" w:rsidR="003460FB" w:rsidRPr="00760D3E" w:rsidRDefault="00A142DE" w:rsidP="00760D3E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7728C4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Actividades</w:t>
                              </w: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</w:rPr>
                                <w:t xml:space="preserve"> para </w:t>
                              </w:r>
                              <w:r w:rsidRPr="007728C4">
                                <w:rPr>
                                  <w:b/>
                                  <w:i/>
                                  <w:sz w:val="32"/>
                                  <w:lang w:val="es-VE"/>
                                </w:rPr>
                                <w:t>construir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8384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2189480"/>
                            <a:ext cx="21043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61084" y="2211145"/>
                            <a:ext cx="21043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25946" y="284819"/>
                            <a:ext cx="2229460" cy="165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87821" y="3477930"/>
                            <a:ext cx="2286000" cy="40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21439" y="2329940"/>
                            <a:ext cx="2477804" cy="258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EF393" id="Group 51" o:spid="_x0000_s1030" style="position:absolute;margin-left:301.5pt;margin-top:93pt;width:215.45pt;height:519pt;z-index:251652608;mso-position-horizontal-relative:page;mso-position-vertical-relative:page;mso-width-relative:margin;mso-height-relative:margin" coordorigin="610,457" coordsize="27381,4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">
                <v:shape id="Text Box 37" o:spid="_x0000_s1031" type="#_x0000_t202" style="position:absolute;left:914;top:457;width:2371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>
                      <w:p w14:paraId="68989CDC" w14:textId="2049EA88" w:rsidR="003460FB" w:rsidRPr="00760D3E" w:rsidRDefault="00A142DE" w:rsidP="00760D3E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7728C4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Actividades</w:t>
                        </w: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</w:rPr>
                          <w:t xml:space="preserve"> para </w:t>
                        </w:r>
                        <w:r w:rsidRPr="007728C4">
                          <w:rPr>
                            <w:b/>
                            <w:i/>
                            <w:sz w:val="32"/>
                            <w:lang w:val="es-VE"/>
                          </w:rPr>
                          <w:t>construir</w:t>
                        </w:r>
                      </w:p>
                    </w:txbxContent>
                  </v:textbox>
                </v:shape>
                <v:shape id="Text Box 38" o:spid="_x0000_s1032" type="#_x0000_t202" style="position:absolute;left:914;top:283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46" inset="0,0,0,0">
                    <w:txbxContent/>
                  </v:textbox>
                </v:shape>
                <v:shape id="Text Box 46" o:spid="_x0000_s1033" type="#_x0000_t202" style="position:absolute;left:914;top:21894;width:2104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034" type="#_x0000_t202" style="position:absolute;left:610;top:22111;width:2104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035" type="#_x0000_t202" style="position:absolute;left:2259;top:2848;width:22295;height:1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49" inset="0,0,0,0">
                    <w:txbxContent/>
                  </v:textbox>
                </v:shape>
                <v:shape id="Text Box 49" o:spid="_x0000_s1036" type="#_x0000_t202" style="position:absolute;left:3878;top:34779;width:22860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50" inset="0,0,0,0">
                    <w:txbxContent/>
                  </v:textbox>
                </v:shape>
                <v:shape id="Text Box 50" o:spid="_x0000_s1037" type="#_x0000_t202" style="position:absolute;left:3214;top:23299;width:24778;height:25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3037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81F600" wp14:editId="48D467A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33807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EEC01" id="Straight Connector 23" o:spid="_x0000_s1026" style="position:absolute;z-index:251658752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1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" strokecolor="black [3213]" strokeweight="2pt">
                <w10:wrap anchorx="margin" anchory="margin"/>
              </v:line>
            </w:pict>
          </mc:Fallback>
        </mc:AlternateContent>
      </w:r>
      <w:r w:rsidR="00940B0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5C554" wp14:editId="26277AD1">
                <wp:simplePos x="0" y="0"/>
                <wp:positionH relativeFrom="page">
                  <wp:posOffset>6657975</wp:posOffset>
                </wp:positionH>
                <wp:positionV relativeFrom="page">
                  <wp:posOffset>1142999</wp:posOffset>
                </wp:positionV>
                <wp:extent cx="2438400" cy="5895975"/>
                <wp:effectExtent l="0" t="0" r="0" b="9525"/>
                <wp:wrapThrough wrapText="bothSides">
                  <wp:wrapPolygon edited="0">
                    <wp:start x="338" y="0"/>
                    <wp:lineTo x="338" y="21565"/>
                    <wp:lineTo x="21094" y="21565"/>
                    <wp:lineTo x="21094" y="0"/>
                    <wp:lineTo x="33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4771" w14:textId="77777777" w:rsidR="003460FB" w:rsidRPr="00446A8C" w:rsidRDefault="00446A8C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52"/>
                              </w:rPr>
                              <w:t>Dowell Elementary</w:t>
                            </w:r>
                          </w:p>
                          <w:p w14:paraId="3A5862E3" w14:textId="54967184" w:rsidR="00B859D8" w:rsidRPr="00A55C8B" w:rsidRDefault="00A55C8B" w:rsidP="00A55C8B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Para </w:t>
                            </w:r>
                            <w:r w:rsidR="0094220B" w:rsidRPr="00A55C8B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B3ED7" w:rsidRPr="00A55C8B">
                              <w:rPr>
                                <w:sz w:val="32"/>
                                <w:szCs w:val="32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</w:t>
                            </w:r>
                            <w:r w:rsidR="0094220B" w:rsidRPr="00A55C8B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-5</w:t>
                            </w:r>
                            <w:r w:rsidR="005B3ED7" w:rsidRPr="00A55C8B">
                              <w:rPr>
                                <w:sz w:val="32"/>
                                <w:szCs w:val="32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5B3ED7" w:rsidRPr="00A55C8B">
                              <w:rPr>
                                <w:sz w:val="32"/>
                                <w:szCs w:val="32"/>
                                <w:lang w:val="es-V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grado</w:t>
                            </w:r>
                          </w:p>
                          <w:p w14:paraId="6BD67814" w14:textId="77777777" w:rsid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DC97A66" w14:textId="77777777" w:rsid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5695A85" w14:textId="77777777" w:rsid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5C27463" w14:textId="40BD8A72" w:rsidR="00B859D8" w:rsidRDefault="009850F2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2194">
                              <w:rPr>
                                <w:noProof/>
                              </w:rPr>
                              <w:drawing>
                                <wp:inline distT="0" distB="0" distL="0" distR="0" wp14:anchorId="4274FDEC" wp14:editId="052A2907">
                                  <wp:extent cx="1399540" cy="144780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980" cy="152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F7CC29" w14:textId="77777777" w:rsid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06024B2" w14:textId="48ED0594" w:rsidR="00B859D8" w:rsidRPr="00B859D8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53A5465" w14:textId="1C07AFAC" w:rsidR="0098240D" w:rsidRPr="00A55C8B" w:rsidRDefault="0098240D" w:rsidP="0098240D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lang w:val="es-VE"/>
                              </w:rPr>
                            </w:pPr>
                            <w:r w:rsidRPr="00A55C8B"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lang w:val="es-VE"/>
                              </w:rPr>
                              <w:t>Acuerdo</w:t>
                            </w:r>
                          </w:p>
                          <w:p w14:paraId="6DDF5A04" w14:textId="7E95A057" w:rsidR="00B859D8" w:rsidRPr="00614987" w:rsidRDefault="0098240D" w:rsidP="0098240D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lang w:val="es-VE"/>
                              </w:rPr>
                            </w:pPr>
                            <w:r w:rsidRPr="00614987"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  <w:lang w:val="es-VE"/>
                              </w:rPr>
                              <w:t>Escuela-Padres</w:t>
                            </w:r>
                          </w:p>
                          <w:p w14:paraId="2C8D2C1D" w14:textId="4CC6986D" w:rsidR="00B859D8" w:rsidRPr="00614987" w:rsidRDefault="00204D06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14987">
                              <w:rPr>
                                <w:b/>
                                <w:i/>
                                <w:color w:val="1F497D" w:themeColor="text2"/>
                                <w:sz w:val="52"/>
                                <w:lang w:val="es-VE"/>
                              </w:rPr>
                              <w:t>20</w:t>
                            </w:r>
                            <w:r w:rsidR="00101B2D" w:rsidRPr="00614987">
                              <w:rPr>
                                <w:b/>
                                <w:i/>
                                <w:color w:val="1F497D" w:themeColor="text2"/>
                                <w:sz w:val="52"/>
                                <w:lang w:val="es-VE"/>
                              </w:rPr>
                              <w:t>2</w:t>
                            </w:r>
                            <w:r w:rsidR="00614987">
                              <w:rPr>
                                <w:b/>
                                <w:i/>
                                <w:color w:val="1F497D" w:themeColor="text2"/>
                                <w:sz w:val="52"/>
                                <w:lang w:val="es-VE"/>
                              </w:rPr>
                              <w:t>1-2022</w:t>
                            </w:r>
                          </w:p>
                          <w:p w14:paraId="3EE2144D" w14:textId="5A6D7AFB" w:rsidR="00B859D8" w:rsidRPr="00614987" w:rsidRDefault="0098240D" w:rsidP="0098240D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14987">
                              <w:rPr>
                                <w:b/>
                                <w:i/>
                                <w:sz w:val="16"/>
                                <w:szCs w:val="16"/>
                                <w:lang w:val="es-VE"/>
                              </w:rPr>
                              <w:t>Revisa</w:t>
                            </w:r>
                            <w:r w:rsidR="00614987" w:rsidRPr="00614987">
                              <w:rPr>
                                <w:b/>
                                <w:i/>
                                <w:sz w:val="16"/>
                                <w:szCs w:val="16"/>
                                <w:lang w:val="es-VE"/>
                              </w:rPr>
                              <w:t>do m</w:t>
                            </w:r>
                            <w:r w:rsidR="00614987">
                              <w:rPr>
                                <w:b/>
                                <w:i/>
                                <w:sz w:val="16"/>
                                <w:szCs w:val="16"/>
                                <w:lang w:val="es-VE"/>
                              </w:rPr>
                              <w:t>ayo 26,2021</w:t>
                            </w:r>
                          </w:p>
                          <w:p w14:paraId="0231978E" w14:textId="77777777" w:rsidR="00B859D8" w:rsidRPr="00614987" w:rsidRDefault="00B859D8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14:paraId="438FE44C" w14:textId="77777777" w:rsidR="00B859D8" w:rsidRDefault="00446A8C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2121 West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Sandtown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RD</w:t>
                            </w:r>
                          </w:p>
                          <w:p w14:paraId="02361CEB" w14:textId="1DA5F655" w:rsidR="00446A8C" w:rsidRDefault="00446A8C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Marietta, GA  30064</w:t>
                            </w:r>
                          </w:p>
                          <w:p w14:paraId="02E7DDA5" w14:textId="77777777" w:rsidR="009850F2" w:rsidRDefault="009850F2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71001DAA" w14:textId="355A88B5" w:rsidR="00446A8C" w:rsidRDefault="0098240D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Sra</w:t>
                            </w:r>
                            <w:r w:rsidR="00446A8C"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. Christine Dinizio,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Directora</w:t>
                            </w:r>
                            <w:proofErr w:type="spellEnd"/>
                          </w:p>
                          <w:p w14:paraId="2C7EE8BD" w14:textId="77777777" w:rsidR="00446A8C" w:rsidRPr="00446A8C" w:rsidRDefault="00446A8C" w:rsidP="003460FB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678-594-8059</w:t>
                            </w:r>
                          </w:p>
                          <w:p w14:paraId="1BB36D4F" w14:textId="142EB05A" w:rsidR="003460FB" w:rsidRDefault="003460FB" w:rsidP="003460F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E302305" w14:textId="3C23824D" w:rsidR="009850F2" w:rsidRPr="009850F2" w:rsidRDefault="009850F2" w:rsidP="009850F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850F2">
                              <w:rPr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www.cobbk12.org/dowell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C554" id="Text Box 15" o:spid="_x0000_s1038" type="#_x0000_t202" style="position:absolute;margin-left:524.25pt;margin-top:90pt;width:192pt;height:46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" filled="f" stroked="f">
                <v:textbox>
                  <w:txbxContent>
                    <w:p w14:paraId="0F834771" w14:textId="77777777" w:rsidR="003460FB" w:rsidRPr="00446A8C" w:rsidRDefault="00446A8C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52"/>
                        </w:rPr>
                        <w:t>Dowell Elementary</w:t>
                      </w:r>
                    </w:p>
                    <w:p w14:paraId="3A5862E3" w14:textId="54967184" w:rsidR="00B859D8" w:rsidRPr="00A55C8B" w:rsidRDefault="00A55C8B" w:rsidP="00A55C8B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Para </w:t>
                      </w:r>
                      <w:r w:rsidR="0094220B" w:rsidRPr="00A55C8B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B3ED7" w:rsidRPr="00A55C8B">
                        <w:rPr>
                          <w:sz w:val="32"/>
                          <w:szCs w:val="32"/>
                          <w:vertAlign w:val="superscript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ro</w:t>
                      </w:r>
                      <w:r w:rsidR="0094220B" w:rsidRPr="00A55C8B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-5</w:t>
                      </w:r>
                      <w:r w:rsidR="005B3ED7" w:rsidRPr="00A55C8B">
                        <w:rPr>
                          <w:sz w:val="32"/>
                          <w:szCs w:val="32"/>
                          <w:vertAlign w:val="superscript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 w:rsidR="005B3ED7" w:rsidRPr="00A55C8B">
                        <w:rPr>
                          <w:sz w:val="32"/>
                          <w:szCs w:val="32"/>
                          <w:lang w:val="es-VE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grado</w:t>
                      </w:r>
                    </w:p>
                    <w:p w14:paraId="6BD67814" w14:textId="77777777" w:rsid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1DC97A66" w14:textId="77777777" w:rsid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5695A85" w14:textId="77777777" w:rsid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45C27463" w14:textId="40BD8A72" w:rsidR="00B859D8" w:rsidRDefault="009850F2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632194">
                        <w:rPr>
                          <w:noProof/>
                        </w:rPr>
                        <w:drawing>
                          <wp:inline distT="0" distB="0" distL="0" distR="0" wp14:anchorId="4274FDEC" wp14:editId="052A2907">
                            <wp:extent cx="1399540" cy="144780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980" cy="152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F7CC29" w14:textId="77777777" w:rsid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706024B2" w14:textId="48ED0594" w:rsidR="00B859D8" w:rsidRPr="00B859D8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153A5465" w14:textId="1C07AFAC" w:rsidR="0098240D" w:rsidRPr="00A55C8B" w:rsidRDefault="0098240D" w:rsidP="0098240D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lang w:val="es-VE"/>
                        </w:rPr>
                      </w:pPr>
                      <w:r w:rsidRPr="00A55C8B"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lang w:val="es-VE"/>
                        </w:rPr>
                        <w:t>Acuerdo</w:t>
                      </w:r>
                    </w:p>
                    <w:p w14:paraId="6DDF5A04" w14:textId="7E95A057" w:rsidR="00B859D8" w:rsidRPr="00614987" w:rsidRDefault="0098240D" w:rsidP="0098240D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lang w:val="es-VE"/>
                        </w:rPr>
                      </w:pPr>
                      <w:r w:rsidRPr="00614987"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  <w:lang w:val="es-VE"/>
                        </w:rPr>
                        <w:t>Escuela-Padres</w:t>
                      </w:r>
                    </w:p>
                    <w:p w14:paraId="2C8D2C1D" w14:textId="4CC6986D" w:rsidR="00B859D8" w:rsidRPr="00614987" w:rsidRDefault="00204D06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  <w:lang w:val="es-VE"/>
                        </w:rPr>
                      </w:pPr>
                      <w:r w:rsidRPr="00614987">
                        <w:rPr>
                          <w:b/>
                          <w:i/>
                          <w:color w:val="1F497D" w:themeColor="text2"/>
                          <w:sz w:val="52"/>
                          <w:lang w:val="es-VE"/>
                        </w:rPr>
                        <w:t>20</w:t>
                      </w:r>
                      <w:r w:rsidR="00101B2D" w:rsidRPr="00614987">
                        <w:rPr>
                          <w:b/>
                          <w:i/>
                          <w:color w:val="1F497D" w:themeColor="text2"/>
                          <w:sz w:val="52"/>
                          <w:lang w:val="es-VE"/>
                        </w:rPr>
                        <w:t>2</w:t>
                      </w:r>
                      <w:r w:rsidR="00614987">
                        <w:rPr>
                          <w:b/>
                          <w:i/>
                          <w:color w:val="1F497D" w:themeColor="text2"/>
                          <w:sz w:val="52"/>
                          <w:lang w:val="es-VE"/>
                        </w:rPr>
                        <w:t>1-2022</w:t>
                      </w:r>
                    </w:p>
                    <w:p w14:paraId="3EE2144D" w14:textId="5A6D7AFB" w:rsidR="00B859D8" w:rsidRPr="00614987" w:rsidRDefault="0098240D" w:rsidP="0098240D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s-VE"/>
                        </w:rPr>
                      </w:pPr>
                      <w:r w:rsidRPr="00614987">
                        <w:rPr>
                          <w:b/>
                          <w:i/>
                          <w:sz w:val="16"/>
                          <w:szCs w:val="16"/>
                          <w:lang w:val="es-VE"/>
                        </w:rPr>
                        <w:t>Revisa</w:t>
                      </w:r>
                      <w:r w:rsidR="00614987" w:rsidRPr="00614987">
                        <w:rPr>
                          <w:b/>
                          <w:i/>
                          <w:sz w:val="16"/>
                          <w:szCs w:val="16"/>
                          <w:lang w:val="es-VE"/>
                        </w:rPr>
                        <w:t>do m</w:t>
                      </w:r>
                      <w:r w:rsidR="00614987">
                        <w:rPr>
                          <w:b/>
                          <w:i/>
                          <w:sz w:val="16"/>
                          <w:szCs w:val="16"/>
                          <w:lang w:val="es-VE"/>
                        </w:rPr>
                        <w:t>ayo 26,2021</w:t>
                      </w:r>
                    </w:p>
                    <w:p w14:paraId="0231978E" w14:textId="77777777" w:rsidR="00B859D8" w:rsidRPr="00614987" w:rsidRDefault="00B859D8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es-VE"/>
                        </w:rPr>
                      </w:pPr>
                    </w:p>
                    <w:p w14:paraId="438FE44C" w14:textId="77777777" w:rsidR="00B859D8" w:rsidRDefault="00446A8C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2121 West </w:t>
                      </w:r>
                      <w:proofErr w:type="spellStart"/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Sandtown</w:t>
                      </w:r>
                      <w:proofErr w:type="spellEnd"/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 RD</w:t>
                      </w:r>
                    </w:p>
                    <w:p w14:paraId="02361CEB" w14:textId="1DA5F655" w:rsidR="00446A8C" w:rsidRDefault="00446A8C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Marietta, GA  30064</w:t>
                      </w:r>
                    </w:p>
                    <w:p w14:paraId="02E7DDA5" w14:textId="77777777" w:rsidR="009850F2" w:rsidRDefault="009850F2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71001DAA" w14:textId="355A88B5" w:rsidR="00446A8C" w:rsidRDefault="0098240D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Sra</w:t>
                      </w:r>
                      <w:r w:rsidR="00446A8C"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. Christine Dinizio, </w:t>
                      </w:r>
                      <w:proofErr w:type="spellStart"/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Directora</w:t>
                      </w:r>
                      <w:proofErr w:type="spellEnd"/>
                    </w:p>
                    <w:p w14:paraId="2C7EE8BD" w14:textId="77777777" w:rsidR="00446A8C" w:rsidRPr="00446A8C" w:rsidRDefault="00446A8C" w:rsidP="003460FB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678-594-8059</w:t>
                      </w:r>
                    </w:p>
                    <w:p w14:paraId="1BB36D4F" w14:textId="142EB05A" w:rsidR="003460FB" w:rsidRDefault="003460FB" w:rsidP="003460FB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E302305" w14:textId="3C23824D" w:rsidR="009850F2" w:rsidRPr="009850F2" w:rsidRDefault="009850F2" w:rsidP="009850F2">
                      <w:pPr>
                        <w:jc w:val="center"/>
                        <w:rPr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9850F2">
                        <w:rPr>
                          <w:i/>
                          <w:color w:val="1F497D" w:themeColor="text2"/>
                          <w:sz w:val="22"/>
                          <w:szCs w:val="22"/>
                        </w:rPr>
                        <w:t>www.cobbk12.org/dowell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1B0C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5358E9A" wp14:editId="6012B549">
                <wp:simplePos x="0" y="0"/>
                <wp:positionH relativeFrom="page">
                  <wp:posOffset>971550</wp:posOffset>
                </wp:positionH>
                <wp:positionV relativeFrom="page">
                  <wp:posOffset>962025</wp:posOffset>
                </wp:positionV>
                <wp:extent cx="2468880" cy="5839461"/>
                <wp:effectExtent l="0" t="0" r="7620" b="8890"/>
                <wp:wrapThrough wrapText="bothSides">
                  <wp:wrapPolygon edited="0">
                    <wp:start x="333" y="0"/>
                    <wp:lineTo x="0" y="10217"/>
                    <wp:lineTo x="333" y="21562"/>
                    <wp:lineTo x="21000" y="21562"/>
                    <wp:lineTo x="21500" y="14657"/>
                    <wp:lineTo x="21000" y="0"/>
                    <wp:lineTo x="333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839461"/>
                          <a:chOff x="0" y="-180962"/>
                          <a:chExt cx="2468880" cy="584008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-142857"/>
                            <a:ext cx="2468880" cy="580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-180962"/>
                            <a:ext cx="2286000" cy="55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7">
                          <w:txbxContent>
                            <w:p w14:paraId="592704A3" w14:textId="77777777" w:rsidR="00AC39A7" w:rsidRDefault="007728C4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</w:pP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¿</w:t>
                              </w:r>
                              <w:r w:rsidR="00AC39A7"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Qué</w:t>
                              </w: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 xml:space="preserve"> es el contrato </w:t>
                              </w:r>
                            </w:p>
                            <w:p w14:paraId="2B69D854" w14:textId="0E832B76" w:rsidR="003460FB" w:rsidRPr="00A142DE" w:rsidRDefault="007728C4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</w:pP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padres</w:t>
                              </w:r>
                              <w:r w:rsidR="00AC39A7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 xml:space="preserve"> </w:t>
                              </w:r>
                              <w:r w:rsidRPr="00A142DE">
                                <w:rPr>
                                  <w:b/>
                                  <w:i/>
                                  <w:sz w:val="28"/>
                                  <w:szCs w:val="22"/>
                                  <w:lang w:val="es-VE"/>
                                </w:rPr>
                                <w:t>-escuela?</w:t>
                              </w:r>
                            </w:p>
                            <w:p w14:paraId="169CE150" w14:textId="77777777" w:rsidR="008A41DE" w:rsidRPr="000E17CE" w:rsidRDefault="008A41DE" w:rsidP="008A41DE">
                              <w:pPr>
                                <w:rPr>
                                  <w:b/>
                                  <w:i/>
                                  <w:lang w:val="es-VE"/>
                                </w:rPr>
                              </w:pPr>
                            </w:p>
                            <w:p w14:paraId="1B7C88E4" w14:textId="77777777" w:rsidR="003460FB" w:rsidRPr="000E17CE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lang w:val="es-VE"/>
                                </w:rPr>
                              </w:pPr>
                            </w:p>
                            <w:p w14:paraId="139C499B" w14:textId="77777777" w:rsidR="00040A6F" w:rsidRPr="000E17CE" w:rsidRDefault="00040A6F" w:rsidP="009337AD">
                              <w:pPr>
                                <w:rPr>
                                  <w:i/>
                                  <w:lang w:val="es-VE"/>
                                </w:rPr>
                              </w:pPr>
                            </w:p>
                            <w:p w14:paraId="6DC06A51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Jointly Developed</w:t>
                              </w:r>
                            </w:p>
                            <w:p w14:paraId="09BB894F" w14:textId="77777777" w:rsidR="0020299B" w:rsidRDefault="0020299B" w:rsidP="00546FA8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14:paraId="7A8F541E" w14:textId="77777777" w:rsidR="003460FB" w:rsidRPr="008E3D3F" w:rsidRDefault="00272159" w:rsidP="00546FA8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sz w:val="22"/>
                                  <w:szCs w:val="22"/>
                                </w:rPr>
                                <w:t>Dowell</w:t>
                              </w:r>
                              <w:r w:rsidR="00546FA8" w:rsidRPr="008E3D3F">
                                <w:rPr>
                                  <w:rFonts w:cs="Times New Roman"/>
                                  <w:i/>
                                  <w:sz w:val="22"/>
                                  <w:szCs w:val="22"/>
                                </w:rPr>
                                <w:t xml:space="preserve"> Elementary School’s Parent Involvement Policy is updated every year with input from parents and school staff.</w:t>
                              </w:r>
                              <w:r w:rsidR="0020299B" w:rsidRPr="008E3D3F">
                                <w:rPr>
                                  <w:rFonts w:cs="Times New Roman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79AFA7B" w14:textId="77777777" w:rsidR="003460FB" w:rsidRPr="008E3D3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4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44780" y="2439277"/>
                            <a:ext cx="2286000" cy="171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0480" y="2577282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44780" y="3263900"/>
                            <a:ext cx="213233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28240"/>
                            <a:ext cx="2132330" cy="36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66636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499360"/>
                            <a:ext cx="228600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42615"/>
                            <a:ext cx="228600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58E9A" id="Group 36" o:spid="_x0000_s1039" style="position:absolute;margin-left:76.5pt;margin-top:75.75pt;width:194.4pt;height:459.8pt;z-index:251651584;mso-position-horizontal-relative:page;mso-position-vertical-relative:page;mso-width-relative:margin;mso-height-relative:margin" coordorigin=",-1809" coordsize="24688,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">
                <v:shape id="Text Box 13" o:spid="_x0000_s1040" type="#_x0000_t202" style="position:absolute;top:-1428;width:24688;height:5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" o:spid="_x0000_s1041" type="#_x0000_t202" style="position:absolute;left:914;top:-1809;width:2286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592704A3" w14:textId="77777777" w:rsidR="00AC39A7" w:rsidRDefault="007728C4" w:rsidP="003460FB">
                        <w:pPr>
                          <w:jc w:val="center"/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</w:pP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¿</w:t>
                        </w:r>
                        <w:r w:rsidR="00AC39A7"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Qué</w:t>
                        </w: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 xml:space="preserve"> es el contrato </w:t>
                        </w:r>
                      </w:p>
                      <w:p w14:paraId="2B69D854" w14:textId="0E832B76" w:rsidR="003460FB" w:rsidRPr="00A142DE" w:rsidRDefault="007728C4" w:rsidP="003460FB">
                        <w:pPr>
                          <w:jc w:val="center"/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</w:pP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padres</w:t>
                        </w:r>
                        <w:r w:rsidR="00AC39A7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 xml:space="preserve"> </w:t>
                        </w:r>
                        <w:r w:rsidRPr="00A142DE">
                          <w:rPr>
                            <w:b/>
                            <w:i/>
                            <w:sz w:val="28"/>
                            <w:szCs w:val="22"/>
                            <w:lang w:val="es-VE"/>
                          </w:rPr>
                          <w:t>-escuela?</w:t>
                        </w:r>
                      </w:p>
                      <w:p w14:paraId="169CE150" w14:textId="77777777" w:rsidR="008A41DE" w:rsidRPr="000E17CE" w:rsidRDefault="008A41DE" w:rsidP="008A41DE">
                        <w:pPr>
                          <w:rPr>
                            <w:b/>
                            <w:i/>
                            <w:lang w:val="es-VE"/>
                          </w:rPr>
                        </w:pPr>
                      </w:p>
                      <w:p w14:paraId="1B7C88E4" w14:textId="77777777" w:rsidR="003460FB" w:rsidRPr="000E17CE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  <w:lang w:val="es-VE"/>
                          </w:rPr>
                        </w:pPr>
                      </w:p>
                      <w:p w14:paraId="139C499B" w14:textId="77777777" w:rsidR="00040A6F" w:rsidRPr="000E17CE" w:rsidRDefault="00040A6F" w:rsidP="009337AD">
                        <w:pPr>
                          <w:rPr>
                            <w:i/>
                            <w:lang w:val="es-VE"/>
                          </w:rPr>
                        </w:pPr>
                      </w:p>
                      <w:p w14:paraId="6DC06A51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Jointly Developed</w:t>
                        </w:r>
                      </w:p>
                      <w:p w14:paraId="09BB894F" w14:textId="77777777" w:rsidR="0020299B" w:rsidRDefault="0020299B" w:rsidP="00546F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7A8F541E" w14:textId="77777777" w:rsidR="003460FB" w:rsidRPr="008E3D3F" w:rsidRDefault="00272159" w:rsidP="00546FA8">
                        <w:pPr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rFonts w:cs="Times New Roman"/>
                            <w:i/>
                            <w:sz w:val="22"/>
                            <w:szCs w:val="22"/>
                          </w:rPr>
                          <w:t>Dowell</w:t>
                        </w:r>
                        <w:r w:rsidR="00546FA8" w:rsidRPr="008E3D3F">
                          <w:rPr>
                            <w:rFonts w:cs="Times New Roman"/>
                            <w:i/>
                            <w:sz w:val="22"/>
                            <w:szCs w:val="22"/>
                          </w:rPr>
                          <w:t xml:space="preserve"> Elementary School’s Parent Involvement Policy is updated every year with input from parents and school staff.</w:t>
                        </w:r>
                        <w:r w:rsidR="0020299B" w:rsidRPr="008E3D3F">
                          <w:rPr>
                            <w:rFonts w:cs="Times New Roman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79AFA7B" w14:textId="77777777" w:rsidR="003460FB" w:rsidRPr="008E3D3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42" type="#_x0000_t202" style="position:absolute;left:914;top:5219;width:2286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9" inset="0,0,0,0">
                    <w:txbxContent/>
                  </v:textbox>
                </v:shape>
                <v:shape id="Text Box 29" o:spid="_x0000_s1043" type="#_x0000_t202" style="position:absolute;left:1447;top:24392;width:22860;height:1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44" type="#_x0000_t202" style="position:absolute;left:304;top:2577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45" type="#_x0000_t202" style="position:absolute;left:1447;top:32639;width:21324;height:1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46" type="#_x0000_t202" style="position:absolute;left:914;top:24282;width:21323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47" type="#_x0000_t202" style="position:absolute;left:914;top:2666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48" type="#_x0000_t202" style="position:absolute;left:914;top:24993;width:22860;height:2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49" type="#_x0000_t202" style="position:absolute;left:914;top:31426;width:22860;height:1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0703AF" wp14:editId="6E2543D0">
                <wp:simplePos x="0" y="0"/>
                <wp:positionH relativeFrom="page">
                  <wp:posOffset>956310</wp:posOffset>
                </wp:positionH>
                <wp:positionV relativeFrom="page">
                  <wp:posOffset>3556000</wp:posOffset>
                </wp:positionV>
                <wp:extent cx="2338070" cy="0"/>
                <wp:effectExtent l="0" t="0" r="2413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11F3C" id="Straight Connector 22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5.3pt,280pt" to="259.4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A76A7D" wp14:editId="7FAD14D9">
                <wp:simplePos x="0" y="0"/>
                <wp:positionH relativeFrom="page">
                  <wp:posOffset>6511290</wp:posOffset>
                </wp:positionH>
                <wp:positionV relativeFrom="page">
                  <wp:posOffset>892175</wp:posOffset>
                </wp:positionV>
                <wp:extent cx="2679700" cy="6299200"/>
                <wp:effectExtent l="25400" t="25400" r="139700" b="127000"/>
                <wp:wrapThrough wrapText="bothSides">
                  <wp:wrapPolygon edited="0">
                    <wp:start x="2252" y="-87"/>
                    <wp:lineTo x="-205" y="-87"/>
                    <wp:lineTo x="-205" y="21252"/>
                    <wp:lineTo x="2252" y="21948"/>
                    <wp:lineTo x="19860" y="21948"/>
                    <wp:lineTo x="20064" y="21861"/>
                    <wp:lineTo x="22521" y="20903"/>
                    <wp:lineTo x="22521" y="958"/>
                    <wp:lineTo x="20474" y="-87"/>
                    <wp:lineTo x="19860" y="-87"/>
                    <wp:lineTo x="2252" y="-87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9F6BE" id="Rounded Rectangle 10" o:spid="_x0000_s1026" style="position:absolute;margin-left:512.7pt;margin-top:70.25pt;width:211pt;height:496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" filled="f" strokecolor="black [3213]">
                <v:shadow on="t" color="black" opacity="28180f" origin="-.5,-.5" offset=".74836mm,.74836mm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05C810" wp14:editId="77AFED46">
                <wp:simplePos x="0" y="0"/>
                <wp:positionH relativeFrom="page">
                  <wp:posOffset>3679190</wp:posOffset>
                </wp:positionH>
                <wp:positionV relativeFrom="page">
                  <wp:posOffset>885825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E340B" id="Rounded Rectangle 9" o:spid="_x0000_s1026" style="position:absolute;margin-left:289.7pt;margin-top:69.75pt;width:211pt;height:496pt;z-index:251649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p w14:paraId="34F461AB" w14:textId="3AFF1378" w:rsidR="005130EB" w:rsidRDefault="006213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67990" wp14:editId="01539073">
                <wp:simplePos x="0" y="0"/>
                <wp:positionH relativeFrom="page">
                  <wp:posOffset>908050</wp:posOffset>
                </wp:positionH>
                <wp:positionV relativeFrom="margin">
                  <wp:posOffset>127000</wp:posOffset>
                </wp:positionV>
                <wp:extent cx="2468880" cy="6750050"/>
                <wp:effectExtent l="0" t="0" r="0" b="0"/>
                <wp:wrapThrough wrapText="bothSides">
                  <wp:wrapPolygon edited="0">
                    <wp:start x="333" y="0"/>
                    <wp:lineTo x="333" y="21519"/>
                    <wp:lineTo x="21000" y="21519"/>
                    <wp:lineTo x="21000" y="0"/>
                    <wp:lineTo x="33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75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0CE31" w14:textId="77777777" w:rsidR="00FC056B" w:rsidRPr="0062136C" w:rsidRDefault="00FC056B" w:rsidP="00FC05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FC056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Metas</w:t>
                            </w:r>
                            <w:r w:rsidRPr="0062136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 xml:space="preserve"> del </w:t>
                            </w:r>
                            <w:r w:rsidRPr="00FC056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distrito</w:t>
                            </w:r>
                            <w:r w:rsidRPr="0062136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 xml:space="preserve"> escolar</w:t>
                            </w:r>
                          </w:p>
                          <w:p w14:paraId="7132740A" w14:textId="189D67F6" w:rsidR="00FC056B" w:rsidRDefault="00FC056B" w:rsidP="00FC05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FC056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VE"/>
                              </w:rPr>
                              <w:t>2020-2021</w:t>
                            </w:r>
                          </w:p>
                          <w:p w14:paraId="386BE7EF" w14:textId="77777777" w:rsidR="0062136C" w:rsidRPr="0062136C" w:rsidRDefault="0062136C" w:rsidP="0062136C">
                            <w:pPr>
                              <w:pStyle w:val="ListNumber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2136C">
                              <w:rPr>
                                <w:sz w:val="16"/>
                                <w:szCs w:val="16"/>
                                <w:lang w:val="es-419"/>
                              </w:rPr>
                              <w:t>Aumentar en 2% el desempeño estudiantil en todas las áreas del contenido central tal como lo miden los datos de los logros.</w:t>
                            </w:r>
                            <w:r w:rsidRPr="0062136C">
                              <w:rPr>
                                <w:sz w:val="16"/>
                                <w:szCs w:val="16"/>
                                <w:lang w:val="es-VE"/>
                              </w:rPr>
                              <w:t> </w:t>
                            </w:r>
                          </w:p>
                          <w:p w14:paraId="1EADA0E8" w14:textId="77777777" w:rsidR="0062136C" w:rsidRPr="0062136C" w:rsidRDefault="0062136C" w:rsidP="0062136C">
                            <w:pPr>
                              <w:pStyle w:val="ListNumber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2136C">
                              <w:rPr>
                                <w:sz w:val="16"/>
                                <w:szCs w:val="16"/>
                                <w:lang w:val="es-419"/>
                              </w:rPr>
      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      </w:r>
                            <w:r w:rsidRPr="0062136C">
                              <w:rPr>
                                <w:sz w:val="16"/>
                                <w:szCs w:val="16"/>
                                <w:lang w:val="es-VE"/>
                              </w:rPr>
                              <w:t> </w:t>
                            </w:r>
                          </w:p>
                          <w:p w14:paraId="06029909" w14:textId="77777777" w:rsidR="0062136C" w:rsidRPr="0062136C" w:rsidRDefault="0062136C" w:rsidP="0062136C">
                            <w:pPr>
                              <w:pStyle w:val="ListNumber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2136C">
                              <w:rPr>
                                <w:sz w:val="16"/>
                                <w:szCs w:val="16"/>
                                <w:lang w:val="es-419"/>
                              </w:rPr>
                              <w:t>Para el 2023, reorganizaremos el marco de Aprendizaje Personalizado (PL </w:t>
                            </w:r>
                            <w:proofErr w:type="spellStart"/>
                            <w:r w:rsidRPr="0062136C">
                              <w:rPr>
                                <w:sz w:val="16"/>
                                <w:szCs w:val="16"/>
                                <w:lang w:val="es-419"/>
                              </w:rPr>
                              <w:t>framework</w:t>
                            </w:r>
                            <w:proofErr w:type="spellEnd"/>
                            <w:r w:rsidRPr="0062136C">
                              <w:rPr>
                                <w:sz w:val="16"/>
                                <w:szCs w:val="16"/>
                                <w:lang w:val="es-419"/>
                              </w:rPr>
      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      </w:r>
                            <w:r w:rsidRPr="0062136C">
                              <w:rPr>
                                <w:sz w:val="16"/>
                                <w:szCs w:val="16"/>
                                <w:lang w:val="es-VE"/>
                              </w:rPr>
                              <w:t> </w:t>
                            </w:r>
                          </w:p>
                          <w:p w14:paraId="763F3601" w14:textId="77777777" w:rsidR="0062136C" w:rsidRDefault="0062136C" w:rsidP="0062136C">
                            <w:pPr>
                              <w:pStyle w:val="ListNumber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2136C">
                              <w:rPr>
                                <w:sz w:val="16"/>
                                <w:szCs w:val="16"/>
                                <w:lang w:val="es-419"/>
                              </w:rPr>
                              <w:t>Para finales del año escolar 2025, cada escuela habrá identificado las prácticas y recursos que apoyen el éxito estudiantil según sea presentado por los datos de medición académica, percepción o disciplina.</w:t>
                            </w:r>
                            <w:r w:rsidRPr="0062136C">
                              <w:rPr>
                                <w:sz w:val="16"/>
                                <w:szCs w:val="16"/>
                                <w:lang w:val="es-VE"/>
                              </w:rPr>
                              <w:t> </w:t>
                            </w:r>
                          </w:p>
                          <w:p w14:paraId="2D17D3D5" w14:textId="23DA79A1" w:rsidR="00FC056B" w:rsidRPr="0062136C" w:rsidRDefault="0062136C" w:rsidP="0062136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PE"/>
                              </w:rPr>
                              <w:t xml:space="preserve">    </w:t>
                            </w:r>
                            <w:r w:rsidR="00FC056B" w:rsidRPr="006213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PE"/>
                              </w:rPr>
                              <w:t>Metas de la escuela 202</w:t>
                            </w:r>
                            <w:r w:rsidRPr="0062136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PE"/>
                              </w:rPr>
                              <w:t>1-2022</w:t>
                            </w:r>
                          </w:p>
                          <w:p w14:paraId="0B770D7E" w14:textId="1CF2E61B" w:rsidR="00FC056B" w:rsidRPr="0062136C" w:rsidRDefault="00FC056B" w:rsidP="00FC05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Aumentar la cantidad de estudiantes que se desempeñan a nivel de grado o por encima del nivel de grado en el Inventario de lectura en un 5% desde agosto de 202</w:t>
                            </w:r>
                            <w:r w:rsidR="0062136C" w:rsidRP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1</w:t>
                            </w:r>
                            <w:r w:rsidRP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 xml:space="preserve"> hasta agosto de 202</w:t>
                            </w:r>
                            <w:r w:rsidR="0062136C" w:rsidRP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2.</w:t>
                            </w:r>
                          </w:p>
                          <w:p w14:paraId="714D5703" w14:textId="10D52493" w:rsidR="00FC056B" w:rsidRPr="0062136C" w:rsidRDefault="00FC056B" w:rsidP="00FC056B">
                            <w:pPr>
                              <w:jc w:val="center"/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o Aumentar a nivel de grado o superior en el Inventario de matemáticas en un 5% desde agosto de 202</w:t>
                            </w:r>
                            <w:r w:rsid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1</w:t>
                            </w:r>
                            <w:r w:rsidRP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 xml:space="preserve"> hasta agosto de 20</w:t>
                            </w:r>
                            <w:r w:rsid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2</w:t>
                            </w:r>
                            <w:r w:rsidRP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1.</w:t>
                            </w:r>
                          </w:p>
                          <w:p w14:paraId="3F100FCB" w14:textId="77777777" w:rsidR="00FC056B" w:rsidRPr="0062136C" w:rsidRDefault="00FC056B" w:rsidP="00FC056B">
                            <w:pPr>
                              <w:jc w:val="center"/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62136C"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  <w:t>o Aumentar el número de estudiantes con desempeño competente o avanzado (Niveles 3 y 4) en las evaluaciones comunes de Ciencias en 1º, 3º y 5º grados, en un 10%.</w:t>
                            </w:r>
                          </w:p>
                          <w:p w14:paraId="663AA268" w14:textId="77777777" w:rsidR="00FC056B" w:rsidRPr="0062136C" w:rsidRDefault="00FC056B" w:rsidP="00FC056B">
                            <w:pPr>
                              <w:rPr>
                                <w:rFonts w:cs="DokChampa"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14:paraId="79DA8C8C" w14:textId="77777777" w:rsidR="00940B02" w:rsidRPr="00FC056B" w:rsidRDefault="00940B02" w:rsidP="00B65E27">
                            <w:pPr>
                              <w:pStyle w:val="ListParagraph"/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7990" id="Text Box 21" o:spid="_x0000_s1050" type="#_x0000_t202" style="position:absolute;margin-left:71.5pt;margin-top:10pt;width:194.4pt;height:531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" filled="f" stroked="f">
                <v:textbox>
                  <w:txbxContent>
                    <w:p w14:paraId="1E90CE31" w14:textId="77777777" w:rsidR="00FC056B" w:rsidRPr="0062136C" w:rsidRDefault="00FC056B" w:rsidP="00FC056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</w:pPr>
                      <w:r w:rsidRPr="00FC056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>Metas</w:t>
                      </w:r>
                      <w:r w:rsidRPr="0062136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 xml:space="preserve"> del </w:t>
                      </w:r>
                      <w:r w:rsidRPr="00FC056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>distrito</w:t>
                      </w:r>
                      <w:r w:rsidRPr="0062136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 xml:space="preserve"> escolar</w:t>
                      </w:r>
                    </w:p>
                    <w:p w14:paraId="7132740A" w14:textId="189D67F6" w:rsidR="00FC056B" w:rsidRDefault="00FC056B" w:rsidP="00FC056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</w:pPr>
                      <w:r w:rsidRPr="00FC056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VE"/>
                        </w:rPr>
                        <w:t>2020-2021</w:t>
                      </w:r>
                    </w:p>
                    <w:p w14:paraId="386BE7EF" w14:textId="77777777" w:rsidR="0062136C" w:rsidRPr="0062136C" w:rsidRDefault="0062136C" w:rsidP="0062136C">
                      <w:pPr>
                        <w:pStyle w:val="ListNumber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62136C">
                        <w:rPr>
                          <w:sz w:val="16"/>
                          <w:szCs w:val="16"/>
                          <w:lang w:val="es-419"/>
                        </w:rPr>
                        <w:t>Aumentar en 2% el desempeño estudiantil en todas las áreas del contenido central tal como lo miden los datos de los logros.</w:t>
                      </w:r>
                      <w:r w:rsidRPr="0062136C">
                        <w:rPr>
                          <w:sz w:val="16"/>
                          <w:szCs w:val="16"/>
                          <w:lang w:val="es-VE"/>
                        </w:rPr>
                        <w:t> </w:t>
                      </w:r>
                    </w:p>
                    <w:p w14:paraId="1EADA0E8" w14:textId="77777777" w:rsidR="0062136C" w:rsidRPr="0062136C" w:rsidRDefault="0062136C" w:rsidP="0062136C">
                      <w:pPr>
                        <w:pStyle w:val="ListNumber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62136C">
                        <w:rPr>
                          <w:sz w:val="16"/>
                          <w:szCs w:val="16"/>
                          <w:lang w:val="es-419"/>
                        </w:rPr>
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</w:r>
                      <w:r w:rsidRPr="0062136C">
                        <w:rPr>
                          <w:sz w:val="16"/>
                          <w:szCs w:val="16"/>
                          <w:lang w:val="es-VE"/>
                        </w:rPr>
                        <w:t> </w:t>
                      </w:r>
                    </w:p>
                    <w:p w14:paraId="06029909" w14:textId="77777777" w:rsidR="0062136C" w:rsidRPr="0062136C" w:rsidRDefault="0062136C" w:rsidP="0062136C">
                      <w:pPr>
                        <w:pStyle w:val="ListNumber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62136C">
                        <w:rPr>
                          <w:sz w:val="16"/>
                          <w:szCs w:val="16"/>
                          <w:lang w:val="es-419"/>
                        </w:rPr>
                        <w:t>Para el 2023, reorganizaremos el marco de Aprendizaje Personalizado (PL </w:t>
                      </w:r>
                      <w:proofErr w:type="spellStart"/>
                      <w:r w:rsidRPr="0062136C">
                        <w:rPr>
                          <w:sz w:val="16"/>
                          <w:szCs w:val="16"/>
                          <w:lang w:val="es-419"/>
                        </w:rPr>
                        <w:t>framework</w:t>
                      </w:r>
                      <w:proofErr w:type="spellEnd"/>
                      <w:r w:rsidRPr="0062136C">
                        <w:rPr>
                          <w:sz w:val="16"/>
                          <w:szCs w:val="16"/>
                          <w:lang w:val="es-419"/>
                        </w:rPr>
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</w:r>
                      <w:r w:rsidRPr="0062136C">
                        <w:rPr>
                          <w:sz w:val="16"/>
                          <w:szCs w:val="16"/>
                          <w:lang w:val="es-VE"/>
                        </w:rPr>
                        <w:t> </w:t>
                      </w:r>
                    </w:p>
                    <w:p w14:paraId="763F3601" w14:textId="77777777" w:rsidR="0062136C" w:rsidRDefault="0062136C" w:rsidP="0062136C">
                      <w:pPr>
                        <w:pStyle w:val="ListNumber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62136C">
                        <w:rPr>
                          <w:sz w:val="16"/>
                          <w:szCs w:val="16"/>
                          <w:lang w:val="es-419"/>
                        </w:rPr>
                        <w:t>Para finales del año escolar 2025, cada escuela habrá identificado las prácticas y recursos que apoyen el éxito estudiantil según sea presentado por los datos de medición académica, percepción o disciplina.</w:t>
                      </w:r>
                      <w:r w:rsidRPr="0062136C">
                        <w:rPr>
                          <w:sz w:val="16"/>
                          <w:szCs w:val="16"/>
                          <w:lang w:val="es-VE"/>
                        </w:rPr>
                        <w:t> </w:t>
                      </w:r>
                    </w:p>
                    <w:p w14:paraId="2D17D3D5" w14:textId="23DA79A1" w:rsidR="00FC056B" w:rsidRPr="0062136C" w:rsidRDefault="0062136C" w:rsidP="0062136C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16"/>
                          <w:szCs w:val="16"/>
                          <w:lang w:val="es-V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PE"/>
                        </w:rPr>
                        <w:t xml:space="preserve">    </w:t>
                      </w:r>
                      <w:r w:rsidR="00FC056B" w:rsidRPr="006213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PE"/>
                        </w:rPr>
                        <w:t>Metas de la escuela 202</w:t>
                      </w:r>
                      <w:r w:rsidRPr="0062136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PE"/>
                        </w:rPr>
                        <w:t>1-2022</w:t>
                      </w:r>
                    </w:p>
                    <w:p w14:paraId="0B770D7E" w14:textId="1CF2E61B" w:rsidR="00FC056B" w:rsidRPr="0062136C" w:rsidRDefault="00FC056B" w:rsidP="00FC05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</w:pPr>
                      <w:r w:rsidRP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Aumentar la cantidad de estudiantes que se desempeñan a nivel de grado o por encima del nivel de grado en el Inventario de lectura en un 5% desde agosto de 202</w:t>
                      </w:r>
                      <w:r w:rsidR="0062136C" w:rsidRP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1</w:t>
                      </w:r>
                      <w:r w:rsidRP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 xml:space="preserve"> hasta agosto de 202</w:t>
                      </w:r>
                      <w:r w:rsidR="0062136C" w:rsidRP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2.</w:t>
                      </w:r>
                    </w:p>
                    <w:p w14:paraId="714D5703" w14:textId="10D52493" w:rsidR="00FC056B" w:rsidRPr="0062136C" w:rsidRDefault="00FC056B" w:rsidP="00FC056B">
                      <w:pPr>
                        <w:jc w:val="center"/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</w:pPr>
                      <w:r w:rsidRP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o Aumentar a nivel de grado o superior en el Inventario de matemáticas en un 5% desde agosto de 202</w:t>
                      </w:r>
                      <w:r w:rsid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1</w:t>
                      </w:r>
                      <w:r w:rsidRP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 xml:space="preserve"> hasta agosto de 20</w:t>
                      </w:r>
                      <w:r w:rsid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2</w:t>
                      </w:r>
                      <w:r w:rsidRP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1.</w:t>
                      </w:r>
                    </w:p>
                    <w:p w14:paraId="3F100FCB" w14:textId="77777777" w:rsidR="00FC056B" w:rsidRPr="0062136C" w:rsidRDefault="00FC056B" w:rsidP="00FC056B">
                      <w:pPr>
                        <w:jc w:val="center"/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</w:pPr>
                      <w:r w:rsidRPr="0062136C"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  <w:t>o Aumentar el número de estudiantes con desempeño competente o avanzado (Niveles 3 y 4) en las evaluaciones comunes de Ciencias en 1º, 3º y 5º grados, en un 10%.</w:t>
                      </w:r>
                    </w:p>
                    <w:p w14:paraId="663AA268" w14:textId="77777777" w:rsidR="00FC056B" w:rsidRPr="0062136C" w:rsidRDefault="00FC056B" w:rsidP="00FC056B">
                      <w:pPr>
                        <w:rPr>
                          <w:rFonts w:cs="DokChampa"/>
                          <w:sz w:val="16"/>
                          <w:szCs w:val="16"/>
                          <w:lang w:val="es-VE"/>
                        </w:rPr>
                      </w:pPr>
                    </w:p>
                    <w:p w14:paraId="79DA8C8C" w14:textId="77777777" w:rsidR="00940B02" w:rsidRPr="00FC056B" w:rsidRDefault="00940B02" w:rsidP="00B65E27">
                      <w:pPr>
                        <w:pStyle w:val="ListParagraph"/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417F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FFCB8" wp14:editId="326955AB">
                <wp:simplePos x="0" y="0"/>
                <wp:positionH relativeFrom="page">
                  <wp:posOffset>3721100</wp:posOffset>
                </wp:positionH>
                <wp:positionV relativeFrom="page">
                  <wp:posOffset>850900</wp:posOffset>
                </wp:positionV>
                <wp:extent cx="5227320" cy="812800"/>
                <wp:effectExtent l="0" t="0" r="0" b="6350"/>
                <wp:wrapThrough wrapText="bothSides">
                  <wp:wrapPolygon edited="0">
                    <wp:start x="157" y="0"/>
                    <wp:lineTo x="157" y="21263"/>
                    <wp:lineTo x="21332" y="21263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2FE7" w14:textId="77777777" w:rsidR="00417FB2" w:rsidRDefault="00417FB2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s-VE"/>
                              </w:rPr>
                              <w:t>Maestros, padres y estudiantes:</w:t>
                            </w:r>
                          </w:p>
                          <w:p w14:paraId="08E970DD" w14:textId="0F6E7D36" w:rsidR="005273AE" w:rsidRPr="00417FB2" w:rsidRDefault="00417FB2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s-VE"/>
                              </w:rPr>
                              <w:t xml:space="preserve"> juntos para el éxito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FCB8" id="Text Box 20" o:spid="_x0000_s1051" type="#_x0000_t202" style="position:absolute;margin-left:293pt;margin-top:67pt;width:411.6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" filled="f" stroked="f">
                <v:textbox>
                  <w:txbxContent>
                    <w:p w14:paraId="1CC62FE7" w14:textId="77777777" w:rsidR="00417FB2" w:rsidRDefault="00417FB2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s-VE"/>
                        </w:rPr>
                      </w:pPr>
                      <w:r w:rsidRPr="00417FB2">
                        <w:rPr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s-VE"/>
                        </w:rPr>
                        <w:t>Maestros, padres y estudiantes:</w:t>
                      </w:r>
                    </w:p>
                    <w:p w14:paraId="08E970DD" w14:textId="0F6E7D36" w:rsidR="005273AE" w:rsidRPr="00417FB2" w:rsidRDefault="00417FB2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s-VE"/>
                        </w:rPr>
                      </w:pPr>
                      <w:r w:rsidRPr="00417FB2">
                        <w:rPr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s-VE"/>
                        </w:rPr>
                        <w:t xml:space="preserve"> juntos para el éxito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6B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8422EB" wp14:editId="6065F8A0">
                <wp:simplePos x="0" y="0"/>
                <wp:positionH relativeFrom="page">
                  <wp:posOffset>825500</wp:posOffset>
                </wp:positionH>
                <wp:positionV relativeFrom="page">
                  <wp:posOffset>787400</wp:posOffset>
                </wp:positionV>
                <wp:extent cx="2679700" cy="6477000"/>
                <wp:effectExtent l="57150" t="19050" r="82550" b="95250"/>
                <wp:wrapThrough wrapText="bothSides">
                  <wp:wrapPolygon edited="0">
                    <wp:start x="2457" y="-64"/>
                    <wp:lineTo x="-307" y="0"/>
                    <wp:lineTo x="-461" y="21155"/>
                    <wp:lineTo x="614" y="21346"/>
                    <wp:lineTo x="614" y="21600"/>
                    <wp:lineTo x="2918" y="21854"/>
                    <wp:lineTo x="18734" y="21854"/>
                    <wp:lineTo x="18887" y="21791"/>
                    <wp:lineTo x="21037" y="21346"/>
                    <wp:lineTo x="22112" y="20393"/>
                    <wp:lineTo x="21958" y="953"/>
                    <wp:lineTo x="19809" y="127"/>
                    <wp:lineTo x="19194" y="-64"/>
                    <wp:lineTo x="2457" y="-64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47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5A900" id="Rounded Rectangle 5" o:spid="_x0000_s1026" style="position:absolute;margin-left:65pt;margin-top:62pt;width:211pt;height:510pt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101B2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A5E66" wp14:editId="7615CB97">
                <wp:simplePos x="0" y="0"/>
                <wp:positionH relativeFrom="page">
                  <wp:posOffset>6604000</wp:posOffset>
                </wp:positionH>
                <wp:positionV relativeFrom="page">
                  <wp:posOffset>1733550</wp:posOffset>
                </wp:positionV>
                <wp:extent cx="2468880" cy="3228975"/>
                <wp:effectExtent l="0" t="0" r="0" b="9525"/>
                <wp:wrapThrough wrapText="bothSides">
                  <wp:wrapPolygon edited="0">
                    <wp:start x="333" y="0"/>
                    <wp:lineTo x="333" y="21536"/>
                    <wp:lineTo x="21000" y="21536"/>
                    <wp:lineTo x="21000" y="0"/>
                    <wp:lineTo x="33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A963" w14:textId="77777777" w:rsidR="00417FB2" w:rsidRPr="00417FB2" w:rsidRDefault="00417FB2" w:rsidP="00417FB2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bCs/>
                                <w:i/>
                                <w:lang w:val="es-VE"/>
                              </w:rPr>
                              <w:t>En casa</w:t>
                            </w:r>
                          </w:p>
                          <w:p w14:paraId="499C0D89" w14:textId="77777777" w:rsidR="00417FB2" w:rsidRPr="00417FB2" w:rsidRDefault="00417FB2" w:rsidP="00417FB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>Los padres de Dowell se unieron al personal para desarrollar ideas sobre cómo las familias pueden apoyar el éxito de los estudiantes en lectura y matemáticas. Las familias de Dowell:</w:t>
                            </w:r>
                          </w:p>
                          <w:p w14:paraId="02C0210E" w14:textId="77777777" w:rsidR="00417FB2" w:rsidRPr="00417FB2" w:rsidRDefault="00417FB2" w:rsidP="00417FB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 xml:space="preserve">• Practicar actividades de lectura en </w:t>
                            </w:r>
                            <w:proofErr w:type="spellStart"/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>Freckle</w:t>
                            </w:r>
                            <w:proofErr w:type="spellEnd"/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 xml:space="preserve"> con mi hijo durante 10-20 minutos de práctica de lectura, 2-3 veces por semana.</w:t>
                            </w:r>
                          </w:p>
                          <w:p w14:paraId="1FC0D939" w14:textId="77777777" w:rsidR="00417FB2" w:rsidRPr="00417FB2" w:rsidRDefault="00417FB2" w:rsidP="00417FB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>• Utilice los juegos prácticos de matemáticas y los enlaces de recursos en línea proporcionados en el sitio web de Dowell, 2-3 veces por semana.</w:t>
                            </w:r>
                          </w:p>
                          <w:p w14:paraId="689AA88E" w14:textId="445A2FF5" w:rsidR="000A0C84" w:rsidRPr="00417FB2" w:rsidRDefault="00417FB2" w:rsidP="00417FB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0"/>
                                <w:szCs w:val="20"/>
                                <w:lang w:val="es-VE"/>
                              </w:rPr>
                              <w:t>Utilice los enlaces de recursos científicos en línea proporcionados y los desafíos mensuales para practicar conceptos</w:t>
                            </w:r>
                          </w:p>
                          <w:p w14:paraId="7F3B68F2" w14:textId="77777777" w:rsidR="00456BE5" w:rsidRPr="00417FB2" w:rsidRDefault="00456BE5" w:rsidP="007510DB">
                            <w:pPr>
                              <w:pStyle w:val="ListParagraph"/>
                              <w:ind w:left="360"/>
                              <w:rPr>
                                <w:i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5E66" id="Text Box 18" o:spid="_x0000_s1052" type="#_x0000_t202" style="position:absolute;margin-left:520pt;margin-top:136.5pt;width:194.4pt;height:254.25pt;z-index:251663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" filled="f" stroked="f">
                <v:textbox>
                  <w:txbxContent>
                    <w:p w14:paraId="1D11A963" w14:textId="77777777" w:rsidR="00417FB2" w:rsidRPr="00417FB2" w:rsidRDefault="00417FB2" w:rsidP="00417FB2">
                      <w:pPr>
                        <w:pStyle w:val="ListParagraph"/>
                        <w:rPr>
                          <w:b/>
                          <w:bCs/>
                          <w:i/>
                          <w:lang w:val="es-VE"/>
                        </w:rPr>
                      </w:pPr>
                      <w:r w:rsidRPr="00417FB2">
                        <w:rPr>
                          <w:b/>
                          <w:bCs/>
                          <w:i/>
                          <w:lang w:val="es-VE"/>
                        </w:rPr>
                        <w:t>En casa</w:t>
                      </w:r>
                    </w:p>
                    <w:p w14:paraId="499C0D89" w14:textId="77777777" w:rsidR="00417FB2" w:rsidRPr="00417FB2" w:rsidRDefault="00417FB2" w:rsidP="00417FB2">
                      <w:pPr>
                        <w:pStyle w:val="ListParagraph"/>
                        <w:rPr>
                          <w:i/>
                          <w:sz w:val="20"/>
                          <w:szCs w:val="20"/>
                          <w:lang w:val="es-VE"/>
                        </w:rPr>
                      </w:pPr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>Los padres de Dowell se unieron al personal para desarrollar ideas sobre cómo las familias pueden apoyar el éxito de los estudiantes en lectura y matemáticas. Las familias de Dowell:</w:t>
                      </w:r>
                    </w:p>
                    <w:p w14:paraId="02C0210E" w14:textId="77777777" w:rsidR="00417FB2" w:rsidRPr="00417FB2" w:rsidRDefault="00417FB2" w:rsidP="00417FB2">
                      <w:pPr>
                        <w:pStyle w:val="ListParagraph"/>
                        <w:rPr>
                          <w:i/>
                          <w:sz w:val="20"/>
                          <w:szCs w:val="20"/>
                          <w:lang w:val="es-VE"/>
                        </w:rPr>
                      </w:pPr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 xml:space="preserve">• Practicar actividades de lectura en </w:t>
                      </w:r>
                      <w:proofErr w:type="spellStart"/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>Freckle</w:t>
                      </w:r>
                      <w:proofErr w:type="spellEnd"/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 xml:space="preserve"> con mi hijo durante 10-20 minutos de práctica de lectura, 2-3 veces por semana.</w:t>
                      </w:r>
                    </w:p>
                    <w:p w14:paraId="1FC0D939" w14:textId="77777777" w:rsidR="00417FB2" w:rsidRPr="00417FB2" w:rsidRDefault="00417FB2" w:rsidP="00417FB2">
                      <w:pPr>
                        <w:pStyle w:val="ListParagraph"/>
                        <w:rPr>
                          <w:i/>
                          <w:sz w:val="20"/>
                          <w:szCs w:val="20"/>
                          <w:lang w:val="es-VE"/>
                        </w:rPr>
                      </w:pPr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>• Utilice los juegos prácticos de matemáticas y los enlaces de recursos en línea proporcionados en el sitio web de Dowell, 2-3 veces por semana.</w:t>
                      </w:r>
                    </w:p>
                    <w:p w14:paraId="689AA88E" w14:textId="445A2FF5" w:rsidR="000A0C84" w:rsidRPr="00417FB2" w:rsidRDefault="00417FB2" w:rsidP="00417FB2">
                      <w:pPr>
                        <w:pStyle w:val="ListParagraph"/>
                        <w:rPr>
                          <w:i/>
                          <w:sz w:val="20"/>
                          <w:szCs w:val="20"/>
                          <w:lang w:val="es-VE"/>
                        </w:rPr>
                      </w:pPr>
                      <w:r w:rsidRPr="00417FB2">
                        <w:rPr>
                          <w:i/>
                          <w:sz w:val="20"/>
                          <w:szCs w:val="20"/>
                          <w:lang w:val="es-VE"/>
                        </w:rPr>
                        <w:t>Utilice los enlaces de recursos científicos en línea proporcionados y los desafíos mensuales para practicar conceptos</w:t>
                      </w:r>
                    </w:p>
                    <w:p w14:paraId="7F3B68F2" w14:textId="77777777" w:rsidR="00456BE5" w:rsidRPr="00417FB2" w:rsidRDefault="00456BE5" w:rsidP="007510DB">
                      <w:pPr>
                        <w:pStyle w:val="ListParagraph"/>
                        <w:ind w:left="360"/>
                        <w:rPr>
                          <w:i/>
                          <w:szCs w:val="28"/>
                          <w:lang w:val="es-V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E6F9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FDBEA8" wp14:editId="0587F74B">
                <wp:simplePos x="0" y="0"/>
                <wp:positionH relativeFrom="page">
                  <wp:posOffset>3791243</wp:posOffset>
                </wp:positionH>
                <wp:positionV relativeFrom="page">
                  <wp:posOffset>1849902</wp:posOffset>
                </wp:positionV>
                <wp:extent cx="2468880" cy="3172264"/>
                <wp:effectExtent l="0" t="0" r="0" b="9525"/>
                <wp:wrapThrough wrapText="bothSides">
                  <wp:wrapPolygon edited="0">
                    <wp:start x="333" y="0"/>
                    <wp:lineTo x="333" y="21535"/>
                    <wp:lineTo x="21000" y="21535"/>
                    <wp:lineTo x="21000" y="0"/>
                    <wp:lineTo x="33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172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3BF3E" w14:textId="77777777" w:rsidR="00417FB2" w:rsidRPr="00417FB2" w:rsidRDefault="00417FB2" w:rsidP="00417FB2">
                            <w:pPr>
                              <w:rPr>
                                <w:b/>
                                <w:bCs/>
                                <w:i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bCs/>
                                <w:i/>
                                <w:lang w:val="es-VE"/>
                              </w:rPr>
                              <w:t>Promesas de la Primaria Dowell</w:t>
                            </w:r>
                          </w:p>
                          <w:p w14:paraId="3A4C85B7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Trabajaremos con los estudiantes y sus familias para apoyar el éxito de los estudiantes en lectura y matemáticas. Algunas de nuestras conexiones clave con las familias serán:</w:t>
                            </w:r>
                          </w:p>
                          <w:p w14:paraId="24B28F4E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 xml:space="preserve">• Brindar acceso a </w:t>
                            </w:r>
                            <w:proofErr w:type="spellStart"/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Freckle</w:t>
                            </w:r>
                            <w:proofErr w:type="spellEnd"/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 xml:space="preserve"> para apoyar la práctica de lectura específica en el hogar.</w:t>
                            </w:r>
                          </w:p>
                          <w:p w14:paraId="7130644C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• Proporcionar juegos matemáticos prácticos y recursos matemáticos en línea para practicar estrategias matemáticas de nivel de grado en casa.</w:t>
                            </w:r>
                          </w:p>
                          <w:p w14:paraId="0151ED52" w14:textId="6884A3F4" w:rsidR="000A0C84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• Proporcionar recursos en línea y desafíos STEAM mensuales en el hogar a nivel de grado en nuestro sitio web para reforzar la aplicación de los estándares de ciencias, matemáticas y arte.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BEA8" id="Text Box 19" o:spid="_x0000_s1053" type="#_x0000_t202" style="position:absolute;margin-left:298.5pt;margin-top:145.65pt;width:194.4pt;height:249.8pt;z-index:251664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" filled="f" stroked="f">
                <v:textbox>
                  <w:txbxContent>
                    <w:p w14:paraId="5583BF3E" w14:textId="77777777" w:rsidR="00417FB2" w:rsidRPr="00417FB2" w:rsidRDefault="00417FB2" w:rsidP="00417FB2">
                      <w:pPr>
                        <w:rPr>
                          <w:b/>
                          <w:bCs/>
                          <w:i/>
                          <w:lang w:val="es-VE"/>
                        </w:rPr>
                      </w:pPr>
                      <w:r w:rsidRPr="00417FB2">
                        <w:rPr>
                          <w:b/>
                          <w:bCs/>
                          <w:i/>
                          <w:lang w:val="es-VE"/>
                        </w:rPr>
                        <w:t>Promesas de la Primaria Dowell</w:t>
                      </w:r>
                    </w:p>
                    <w:p w14:paraId="3A4C85B7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Trabajaremos con los estudiantes y sus familias para apoyar el éxito de los estudiantes en lectura y matemáticas. Algunas de nuestras conexiones clave con las familias serán:</w:t>
                      </w:r>
                    </w:p>
                    <w:p w14:paraId="24B28F4E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 xml:space="preserve">• Brindar acceso a </w:t>
                      </w:r>
                      <w:proofErr w:type="spellStart"/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Freckle</w:t>
                      </w:r>
                      <w:proofErr w:type="spellEnd"/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 xml:space="preserve"> para apoyar la práctica de lectura específica en el hogar.</w:t>
                      </w:r>
                    </w:p>
                    <w:p w14:paraId="7130644C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• Proporcionar juegos matemáticos prácticos y recursos matemáticos en línea para practicar estrategias matemáticas de nivel de grado en casa.</w:t>
                      </w:r>
                    </w:p>
                    <w:p w14:paraId="0151ED52" w14:textId="6884A3F4" w:rsidR="000A0C84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• Proporcionar recursos en línea y desafíos STEAM mensuales en el hogar a nivel de grado en nuestro sitio web para reforzar la aplicación de los estándares de ciencias, matemáticas y arte.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18E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26BDEE" wp14:editId="30962424">
                <wp:simplePos x="0" y="0"/>
                <wp:positionH relativeFrom="page">
                  <wp:posOffset>3741420</wp:posOffset>
                </wp:positionH>
                <wp:positionV relativeFrom="margin">
                  <wp:align>bottom</wp:align>
                </wp:positionV>
                <wp:extent cx="5379720" cy="2032000"/>
                <wp:effectExtent l="0" t="0" r="0" b="6350"/>
                <wp:wrapThrough wrapText="bothSides">
                  <wp:wrapPolygon edited="0">
                    <wp:start x="153" y="0"/>
                    <wp:lineTo x="153" y="21465"/>
                    <wp:lineTo x="21340" y="21465"/>
                    <wp:lineTo x="21340" y="0"/>
                    <wp:lineTo x="153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E85EF" w14:textId="77777777" w:rsidR="00417FB2" w:rsidRPr="00417FB2" w:rsidRDefault="00417FB2" w:rsidP="00417FB2">
                            <w:pP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lang w:val="es-VE"/>
                              </w:rPr>
                              <w:t>Estudiantes de la escuela primaria Dowell</w:t>
                            </w:r>
                          </w:p>
                          <w:p w14:paraId="5F24F298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Los estudiantes de la primaria Dowell se unieron al personal y los padres para desarrollar ideas sobre cómo pueden tener éxito en lectura y matemáticas. Se establecieron las siguientes conexiones entre el aprendizaje en el hogar y la escuela.</w:t>
                            </w:r>
                          </w:p>
                          <w:p w14:paraId="277BAA14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 xml:space="preserve">• Los estudiantes leerán en casa durante 20 a 30 minutos por noche, utilizando los libros de lectura A-Z proporcionados por el maestro, si es necesario, e iniciarán sesión en </w:t>
                            </w:r>
                            <w:proofErr w:type="spellStart"/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Freckle</w:t>
                            </w:r>
                            <w:proofErr w:type="spellEnd"/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 xml:space="preserve"> para completar las actividades.</w:t>
                            </w:r>
                          </w:p>
                          <w:p w14:paraId="4E389A94" w14:textId="77777777" w:rsidR="00417FB2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• Los estudiantes utilizarán juegos matemáticos prácticos y recursos en línea proporcionados en el sitio web de la escuela.</w:t>
                            </w:r>
                          </w:p>
                          <w:p w14:paraId="7B5BA025" w14:textId="6C8F0D62" w:rsidR="000A0C84" w:rsidRPr="00417FB2" w:rsidRDefault="00417FB2" w:rsidP="00417FB2">
                            <w:pPr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417FB2">
                              <w:rPr>
                                <w:i/>
                                <w:sz w:val="22"/>
                                <w:szCs w:val="22"/>
                                <w:lang w:val="es-VE"/>
                              </w:rPr>
                              <w:t>• Los estudiantes utilizarán los desafíos de STEAM y los recursos en línea proporcionados en el sitio web de la escuela para repasar conceptos científicos.</w:t>
                            </w:r>
                          </w:p>
                          <w:p w14:paraId="3176E1D6" w14:textId="77777777" w:rsidR="00334B7C" w:rsidRPr="00417FB2" w:rsidRDefault="00334B7C" w:rsidP="00334B7C">
                            <w:pPr>
                              <w:rPr>
                                <w:i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38C29A58" w14:textId="77777777" w:rsidR="00D3533A" w:rsidRPr="00417FB2" w:rsidRDefault="00D3533A" w:rsidP="0013474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1CA80660" w14:textId="77777777" w:rsidR="005273AE" w:rsidRPr="00417FB2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s-VE"/>
                              </w:rPr>
                            </w:pPr>
                          </w:p>
                          <w:p w14:paraId="750953A2" w14:textId="77777777" w:rsidR="005273AE" w:rsidRPr="00417FB2" w:rsidRDefault="005273AE" w:rsidP="002170F0">
                            <w:pPr>
                              <w:rPr>
                                <w:i/>
                                <w:sz w:val="32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BDEE" id="Text Box 17" o:spid="_x0000_s1054" type="#_x0000_t202" style="position:absolute;margin-left:294.6pt;margin-top:0;width:423.6pt;height:16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" filled="f" stroked="f">
                <v:textbox>
                  <w:txbxContent>
                    <w:p w14:paraId="23BE85EF" w14:textId="77777777" w:rsidR="00417FB2" w:rsidRPr="00417FB2" w:rsidRDefault="00417FB2" w:rsidP="00417FB2">
                      <w:pPr>
                        <w:rPr>
                          <w:b/>
                          <w:bCs/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b/>
                          <w:bCs/>
                          <w:i/>
                          <w:sz w:val="22"/>
                          <w:szCs w:val="22"/>
                          <w:lang w:val="es-VE"/>
                        </w:rPr>
                        <w:t>Estudiantes de la escuela primaria Dowell</w:t>
                      </w:r>
                    </w:p>
                    <w:p w14:paraId="5F24F298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Los estudiantes de la primaria Dowell se unieron al personal y los padres para desarrollar ideas sobre cómo pueden tener éxito en lectura y matemáticas. Se establecieron las siguientes conexiones entre el aprendizaje en el hogar y la escuela.</w:t>
                      </w:r>
                    </w:p>
                    <w:p w14:paraId="277BAA14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 xml:space="preserve">• Los estudiantes leerán en casa durante 20 a 30 minutos por noche, utilizando los libros de lectura A-Z proporcionados por el maestro, si es necesario, e iniciarán sesión en </w:t>
                      </w:r>
                      <w:proofErr w:type="spellStart"/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Freckle</w:t>
                      </w:r>
                      <w:proofErr w:type="spellEnd"/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 xml:space="preserve"> para completar las actividades.</w:t>
                      </w:r>
                    </w:p>
                    <w:p w14:paraId="4E389A94" w14:textId="77777777" w:rsidR="00417FB2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• Los estudiantes utilizarán juegos matemáticos prácticos y recursos en línea proporcionados en el sitio web de la escuela.</w:t>
                      </w:r>
                    </w:p>
                    <w:p w14:paraId="7B5BA025" w14:textId="6C8F0D62" w:rsidR="000A0C84" w:rsidRPr="00417FB2" w:rsidRDefault="00417FB2" w:rsidP="00417FB2">
                      <w:pPr>
                        <w:rPr>
                          <w:i/>
                          <w:sz w:val="22"/>
                          <w:szCs w:val="22"/>
                          <w:lang w:val="es-VE"/>
                        </w:rPr>
                      </w:pPr>
                      <w:r w:rsidRPr="00417FB2">
                        <w:rPr>
                          <w:i/>
                          <w:sz w:val="22"/>
                          <w:szCs w:val="22"/>
                          <w:lang w:val="es-VE"/>
                        </w:rPr>
                        <w:t>• Los estudiantes utilizarán los desafíos de STEAM y los recursos en línea proporcionados en el sitio web de la escuela para repasar conceptos científicos.</w:t>
                      </w:r>
                    </w:p>
                    <w:p w14:paraId="3176E1D6" w14:textId="77777777" w:rsidR="00334B7C" w:rsidRPr="00417FB2" w:rsidRDefault="00334B7C" w:rsidP="00334B7C">
                      <w:pPr>
                        <w:rPr>
                          <w:i/>
                          <w:sz w:val="28"/>
                          <w:szCs w:val="28"/>
                          <w:lang w:val="es-VE"/>
                        </w:rPr>
                      </w:pPr>
                    </w:p>
                    <w:p w14:paraId="38C29A58" w14:textId="77777777" w:rsidR="00D3533A" w:rsidRPr="00417FB2" w:rsidRDefault="00D3533A" w:rsidP="00134745">
                      <w:pPr>
                        <w:rPr>
                          <w:b/>
                          <w:i/>
                          <w:sz w:val="28"/>
                          <w:szCs w:val="28"/>
                          <w:lang w:val="es-VE"/>
                        </w:rPr>
                      </w:pPr>
                    </w:p>
                    <w:p w14:paraId="1CA80660" w14:textId="77777777" w:rsidR="005273AE" w:rsidRPr="00417FB2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  <w:lang w:val="es-VE"/>
                        </w:rPr>
                      </w:pPr>
                    </w:p>
                    <w:p w14:paraId="750953A2" w14:textId="77777777" w:rsidR="005273AE" w:rsidRPr="00417FB2" w:rsidRDefault="005273AE" w:rsidP="002170F0">
                      <w:pPr>
                        <w:rPr>
                          <w:i/>
                          <w:sz w:val="32"/>
                          <w:lang w:val="es-VE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EF82D7" wp14:editId="2EE18CA0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5511800" cy="895350"/>
                <wp:effectExtent l="57150" t="19050" r="69850" b="95250"/>
                <wp:wrapThrough wrapText="bothSides">
                  <wp:wrapPolygon edited="0">
                    <wp:start x="224" y="-460"/>
                    <wp:lineTo x="-224" y="0"/>
                    <wp:lineTo x="-224" y="21600"/>
                    <wp:lineTo x="373" y="23438"/>
                    <wp:lineTo x="21276" y="23438"/>
                    <wp:lineTo x="21575" y="22060"/>
                    <wp:lineTo x="21799" y="15166"/>
                    <wp:lineTo x="21799" y="7353"/>
                    <wp:lineTo x="21500" y="1838"/>
                    <wp:lineTo x="21351" y="-460"/>
                    <wp:lineTo x="224" y="-46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AD619" id="Rounded Rectangle 16" o:spid="_x0000_s1026" style="position:absolute;margin-left:4in;margin-top:61.5pt;width:434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" fillcolor="#1f497d [3215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C3B1A" wp14:editId="3B541063">
                <wp:simplePos x="0" y="0"/>
                <wp:positionH relativeFrom="page">
                  <wp:posOffset>3657600</wp:posOffset>
                </wp:positionH>
                <wp:positionV relativeFrom="page">
                  <wp:posOffset>5043170</wp:posOffset>
                </wp:positionV>
                <wp:extent cx="5511800" cy="2037080"/>
                <wp:effectExtent l="57150" t="19050" r="69850" b="96520"/>
                <wp:wrapThrough wrapText="bothSides">
                  <wp:wrapPolygon edited="0">
                    <wp:start x="821" y="-202"/>
                    <wp:lineTo x="-224" y="0"/>
                    <wp:lineTo x="-224" y="21411"/>
                    <wp:lineTo x="971" y="22421"/>
                    <wp:lineTo x="20605" y="22421"/>
                    <wp:lineTo x="20679" y="22219"/>
                    <wp:lineTo x="21799" y="19594"/>
                    <wp:lineTo x="21799" y="3030"/>
                    <wp:lineTo x="21053" y="808"/>
                    <wp:lineTo x="20754" y="-202"/>
                    <wp:lineTo x="821" y="-20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370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7C12E" id="Rounded Rectangle 12" o:spid="_x0000_s1026" style="position:absolute;margin-left:4in;margin-top:397.1pt;width:434pt;height:160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" fillcolor="#8db3e2 [1311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58BCB" wp14:editId="26D0BED1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F82645" id="Rounded Rectangle 6" o:spid="_x0000_s1026" style="position:absolute;margin-left:4in;margin-top:61.5pt;width:211pt;height:496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52A20" wp14:editId="43DE58AB">
                <wp:simplePos x="0" y="0"/>
                <wp:positionH relativeFrom="page">
                  <wp:posOffset>6489700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28660" id="Rounded Rectangle 7" o:spid="_x0000_s1026" style="position:absolute;margin-left:511pt;margin-top:62pt;width:211pt;height:496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317"/>
    <w:multiLevelType w:val="hybridMultilevel"/>
    <w:tmpl w:val="726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296"/>
    <w:multiLevelType w:val="hybridMultilevel"/>
    <w:tmpl w:val="F1E8FB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86A37"/>
    <w:multiLevelType w:val="hybridMultilevel"/>
    <w:tmpl w:val="06C6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44EA"/>
    <w:multiLevelType w:val="hybridMultilevel"/>
    <w:tmpl w:val="183C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72502"/>
    <w:multiLevelType w:val="hybridMultilevel"/>
    <w:tmpl w:val="863C24B2"/>
    <w:lvl w:ilvl="0" w:tplc="0B7601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59AF"/>
    <w:multiLevelType w:val="hybridMultilevel"/>
    <w:tmpl w:val="94E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C97"/>
    <w:multiLevelType w:val="hybridMultilevel"/>
    <w:tmpl w:val="0ED09C18"/>
    <w:lvl w:ilvl="0" w:tplc="0B7601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0874"/>
    <w:multiLevelType w:val="hybridMultilevel"/>
    <w:tmpl w:val="D2E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25BF"/>
    <w:multiLevelType w:val="hybridMultilevel"/>
    <w:tmpl w:val="9D9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7A4C"/>
    <w:multiLevelType w:val="hybridMultilevel"/>
    <w:tmpl w:val="53A8A6EC"/>
    <w:lvl w:ilvl="0" w:tplc="5D1A3E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8674B"/>
    <w:multiLevelType w:val="hybridMultilevel"/>
    <w:tmpl w:val="F96E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68F6"/>
    <w:multiLevelType w:val="hybridMultilevel"/>
    <w:tmpl w:val="CC20A4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47A70"/>
    <w:multiLevelType w:val="hybridMultilevel"/>
    <w:tmpl w:val="D116F8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217567"/>
    <w:multiLevelType w:val="hybridMultilevel"/>
    <w:tmpl w:val="9FF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F127E"/>
    <w:multiLevelType w:val="hybridMultilevel"/>
    <w:tmpl w:val="4B4E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F3963"/>
    <w:multiLevelType w:val="hybridMultilevel"/>
    <w:tmpl w:val="77E8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21887"/>
    <w:rsid w:val="00040A6F"/>
    <w:rsid w:val="00050F93"/>
    <w:rsid w:val="000602FA"/>
    <w:rsid w:val="000A0C84"/>
    <w:rsid w:val="000B333C"/>
    <w:rsid w:val="000D35E7"/>
    <w:rsid w:val="000E17CE"/>
    <w:rsid w:val="00101B2D"/>
    <w:rsid w:val="00114551"/>
    <w:rsid w:val="0012567A"/>
    <w:rsid w:val="00134745"/>
    <w:rsid w:val="00176CD1"/>
    <w:rsid w:val="00191B0C"/>
    <w:rsid w:val="00192A1C"/>
    <w:rsid w:val="001A22AB"/>
    <w:rsid w:val="001B731F"/>
    <w:rsid w:val="0020299B"/>
    <w:rsid w:val="00204D06"/>
    <w:rsid w:val="002170F0"/>
    <w:rsid w:val="00262EB6"/>
    <w:rsid w:val="00264DEA"/>
    <w:rsid w:val="00272159"/>
    <w:rsid w:val="002870A0"/>
    <w:rsid w:val="002B52D8"/>
    <w:rsid w:val="002F1E0F"/>
    <w:rsid w:val="003260BF"/>
    <w:rsid w:val="003271C9"/>
    <w:rsid w:val="00334B7C"/>
    <w:rsid w:val="00335564"/>
    <w:rsid w:val="003460FB"/>
    <w:rsid w:val="003463D0"/>
    <w:rsid w:val="003A2553"/>
    <w:rsid w:val="003A417F"/>
    <w:rsid w:val="003D348A"/>
    <w:rsid w:val="003E66FA"/>
    <w:rsid w:val="003E73D7"/>
    <w:rsid w:val="00417FB2"/>
    <w:rsid w:val="004227C7"/>
    <w:rsid w:val="00434E4D"/>
    <w:rsid w:val="004351E1"/>
    <w:rsid w:val="00446A8C"/>
    <w:rsid w:val="00456BE5"/>
    <w:rsid w:val="00490D7A"/>
    <w:rsid w:val="004D6ECD"/>
    <w:rsid w:val="004F7928"/>
    <w:rsid w:val="00500C75"/>
    <w:rsid w:val="005130EB"/>
    <w:rsid w:val="005273AE"/>
    <w:rsid w:val="00546FA8"/>
    <w:rsid w:val="005A54DF"/>
    <w:rsid w:val="005B3ED7"/>
    <w:rsid w:val="006046C4"/>
    <w:rsid w:val="00614987"/>
    <w:rsid w:val="0062136C"/>
    <w:rsid w:val="00652722"/>
    <w:rsid w:val="00684D5C"/>
    <w:rsid w:val="00697603"/>
    <w:rsid w:val="006A547C"/>
    <w:rsid w:val="006C31BA"/>
    <w:rsid w:val="006D199F"/>
    <w:rsid w:val="00706008"/>
    <w:rsid w:val="00746058"/>
    <w:rsid w:val="007510DB"/>
    <w:rsid w:val="007516D0"/>
    <w:rsid w:val="00753E00"/>
    <w:rsid w:val="00760D3E"/>
    <w:rsid w:val="00763EF1"/>
    <w:rsid w:val="007728C4"/>
    <w:rsid w:val="00773774"/>
    <w:rsid w:val="007745D2"/>
    <w:rsid w:val="007A22F3"/>
    <w:rsid w:val="007B5A68"/>
    <w:rsid w:val="007C7A91"/>
    <w:rsid w:val="00806A9F"/>
    <w:rsid w:val="008778AA"/>
    <w:rsid w:val="0089385C"/>
    <w:rsid w:val="008A41DE"/>
    <w:rsid w:val="008E12D1"/>
    <w:rsid w:val="008E3D3F"/>
    <w:rsid w:val="008F6A56"/>
    <w:rsid w:val="008F748E"/>
    <w:rsid w:val="00912D6F"/>
    <w:rsid w:val="00917C55"/>
    <w:rsid w:val="009337AD"/>
    <w:rsid w:val="00936BD6"/>
    <w:rsid w:val="00940B02"/>
    <w:rsid w:val="0094220B"/>
    <w:rsid w:val="0098240D"/>
    <w:rsid w:val="009850F2"/>
    <w:rsid w:val="009D6B67"/>
    <w:rsid w:val="00A142DE"/>
    <w:rsid w:val="00A14B87"/>
    <w:rsid w:val="00A36245"/>
    <w:rsid w:val="00A55C8B"/>
    <w:rsid w:val="00AC39A7"/>
    <w:rsid w:val="00B1608B"/>
    <w:rsid w:val="00B26E0C"/>
    <w:rsid w:val="00B65E27"/>
    <w:rsid w:val="00B740D5"/>
    <w:rsid w:val="00B859D8"/>
    <w:rsid w:val="00B9597D"/>
    <w:rsid w:val="00BE6F9C"/>
    <w:rsid w:val="00BE7B21"/>
    <w:rsid w:val="00C0431D"/>
    <w:rsid w:val="00C17FB2"/>
    <w:rsid w:val="00C67DED"/>
    <w:rsid w:val="00C73F6B"/>
    <w:rsid w:val="00C818EE"/>
    <w:rsid w:val="00C83FB1"/>
    <w:rsid w:val="00CB4A39"/>
    <w:rsid w:val="00D20EFD"/>
    <w:rsid w:val="00D3533A"/>
    <w:rsid w:val="00D7114E"/>
    <w:rsid w:val="00DD5DCC"/>
    <w:rsid w:val="00DF5B87"/>
    <w:rsid w:val="00E17561"/>
    <w:rsid w:val="00E22439"/>
    <w:rsid w:val="00E41464"/>
    <w:rsid w:val="00E51210"/>
    <w:rsid w:val="00E73905"/>
    <w:rsid w:val="00E91C8F"/>
    <w:rsid w:val="00EB1A83"/>
    <w:rsid w:val="00EC1AE4"/>
    <w:rsid w:val="00F06D75"/>
    <w:rsid w:val="00F133F5"/>
    <w:rsid w:val="00F15755"/>
    <w:rsid w:val="00F3037D"/>
    <w:rsid w:val="00F41CA6"/>
    <w:rsid w:val="00F83AE4"/>
    <w:rsid w:val="00FB7A60"/>
    <w:rsid w:val="00FC01D9"/>
    <w:rsid w:val="00FC056B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CE279"/>
  <w14:defaultImageDpi w14:val="300"/>
  <w15:docId w15:val="{CB1C9FE7-1B9E-45AD-88DF-96412F2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C75"/>
    <w:rPr>
      <w:color w:val="808080"/>
    </w:rPr>
  </w:style>
  <w:style w:type="paragraph" w:styleId="NormalWeb">
    <w:name w:val="Normal (Web)"/>
    <w:basedOn w:val="Normal"/>
    <w:uiPriority w:val="99"/>
    <w:unhideWhenUsed/>
    <w:rsid w:val="00B65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7516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7516D0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68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uiPriority w:val="10"/>
    <w:unhideWhenUsed/>
    <w:qFormat/>
    <w:rsid w:val="0062136C"/>
    <w:pPr>
      <w:numPr>
        <w:numId w:val="17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78877-158A-49E6-870D-260ECEE861E9}">
  <ds:schemaRefs>
    <ds:schemaRef ds:uri="b7527f4a-27d2-4365-bb00-5557e26fcc6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496aed-39d0-4758-b3cf-4e477328771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Islam</dc:creator>
  <cp:lastModifiedBy>Esther Islam</cp:lastModifiedBy>
  <cp:revision>2</cp:revision>
  <cp:lastPrinted>2020-10-16T17:53:00Z</cp:lastPrinted>
  <dcterms:created xsi:type="dcterms:W3CDTF">2021-10-29T00:48:00Z</dcterms:created>
  <dcterms:modified xsi:type="dcterms:W3CDTF">2021-10-29T00:48:00Z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